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06F9" w14:textId="7E7174C6" w:rsidR="006A2F17" w:rsidRPr="00996245" w:rsidRDefault="00DB7949" w:rsidP="00723EC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44D1">
        <w:rPr>
          <w:noProof/>
          <w:lang w:val="en-US"/>
        </w:rPr>
        <w:drawing>
          <wp:inline distT="0" distB="0" distL="0" distR="0" wp14:anchorId="3EF5FDE8" wp14:editId="08D214B7">
            <wp:extent cx="628650" cy="914400"/>
            <wp:effectExtent l="0" t="0" r="0" b="0"/>
            <wp:docPr id="1" name="Picture 1" descr="G:\My Documents\Sabac srednji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Sabac srednji 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44691" w14:textId="77777777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Република Србија </w:t>
      </w:r>
    </w:p>
    <w:p w14:paraId="777403B6" w14:textId="77777777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ГРАД ШАБАЦ</w:t>
      </w: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38BF518E" w14:textId="218FC88D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ГРАДСКА УПРАВА ГРАДА ШАПЦА</w:t>
      </w:r>
    </w:p>
    <w:p w14:paraId="240D80BF" w14:textId="3839AEB0" w:rsidR="00402329" w:rsidRPr="00402329" w:rsidRDefault="0040232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Број</w:t>
      </w:r>
      <w:r w:rsidR="007F1DE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8A75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F1DE1" w:rsidRPr="007F1DE1">
        <w:t xml:space="preserve"> </w:t>
      </w:r>
      <w:r w:rsidR="007F1DE1" w:rsidRPr="007F1DE1">
        <w:rPr>
          <w:rFonts w:ascii="Times New Roman" w:hAnsi="Times New Roman" w:cs="Times New Roman"/>
          <w:b/>
          <w:sz w:val="24"/>
          <w:szCs w:val="24"/>
          <w:lang w:val="sr-Cyrl-RS"/>
        </w:rPr>
        <w:t>002648308 2025 07416 004 017 112 006</w:t>
      </w:r>
      <w:r w:rsidR="00834A7A" w:rsidRPr="00834A7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44FF2B2A" w14:textId="77ECE575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Датум: </w:t>
      </w:r>
      <w:r w:rsidR="00BA1AA9">
        <w:rPr>
          <w:rFonts w:ascii="Times New Roman" w:hAnsi="Times New Roman" w:cs="Times New Roman"/>
          <w:b/>
          <w:sz w:val="24"/>
          <w:szCs w:val="24"/>
          <w:lang w:val="sr-Cyrl-RS"/>
        </w:rPr>
        <w:t>12.06.2025</w:t>
      </w: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.године</w:t>
      </w:r>
    </w:p>
    <w:p w14:paraId="55543858" w14:textId="40046833" w:rsidR="00DB7949" w:rsidRPr="005749CD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Ш а б а ц</w:t>
      </w:r>
    </w:p>
    <w:p w14:paraId="47FE7662" w14:textId="77777777" w:rsidR="00DB7949" w:rsidRPr="00996245" w:rsidRDefault="00DB7949" w:rsidP="00DB794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98FDA0" w14:textId="562BC1A6" w:rsidR="006A2F17" w:rsidRPr="00996245" w:rsidRDefault="006A2F17" w:rsidP="0040232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83.</w:t>
      </w:r>
      <w:r w:rsidR="00BA1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Закона о запосленима у аутономним покрајинама и јединицама локалне самоуправе („Службени гласник РС</w:t>
      </w:r>
      <w:r w:rsidR="00996245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21/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16, 113/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17, 95/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18, 113/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17 – др. закон, 95/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8 – др. закон, 86/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9 – др. закон, 157/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20 – др. закон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123/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21 – др. закон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92/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</w:t>
      </w:r>
      <w:r w:rsidR="00DE5628" w:rsidRPr="009962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3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996245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02329" w:rsidRPr="00402329">
        <w:t xml:space="preserve"> </w:t>
      </w:r>
      <w:r w:rsidR="00402329">
        <w:rPr>
          <w:lang w:val="sr-Cyrl-RS"/>
        </w:rPr>
        <w:t>),</w:t>
      </w:r>
      <w:r w:rsidR="00264524">
        <w:t xml:space="preserve"> </w:t>
      </w:r>
      <w:r w:rsidR="00402329" w:rsidRPr="00402329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Шапца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оглашава</w:t>
      </w:r>
    </w:p>
    <w:p w14:paraId="7546C401" w14:textId="77777777" w:rsidR="006A2F17" w:rsidRPr="00996245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F261E4" w14:textId="56D2100F" w:rsidR="006F47D8" w:rsidRPr="00996245" w:rsidRDefault="006A2F17" w:rsidP="006F47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ИНТЕРНИ КОНКУРС</w:t>
      </w:r>
    </w:p>
    <w:p w14:paraId="2430721C" w14:textId="2E85F9D1" w:rsidR="004F7F66" w:rsidRPr="00996245" w:rsidRDefault="006A2F17" w:rsidP="006F47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</w:t>
      </w:r>
      <w:r w:rsidR="00BA1A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ИХ</w:t>
      </w:r>
      <w:r w:rsidR="00402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</w:t>
      </w:r>
      <w:r w:rsidR="00BA1A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ИХ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МЕСТА</w:t>
      </w:r>
    </w:p>
    <w:p w14:paraId="36DA553F" w14:textId="7B924127" w:rsidR="006A2F17" w:rsidRDefault="00723EC3" w:rsidP="006F4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6A2F17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02329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ГРАДСКОЈ</w:t>
      </w:r>
      <w:r w:rsidR="00C70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2329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УПРАВИ</w:t>
      </w:r>
      <w:r w:rsidR="00C70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2329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ГРАДА ШАПЦА</w:t>
      </w:r>
    </w:p>
    <w:p w14:paraId="37F3DBD0" w14:textId="77777777" w:rsidR="00264524" w:rsidRPr="00402329" w:rsidRDefault="00264524" w:rsidP="005749C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09EB0C" w14:textId="77777777" w:rsidR="00AF750C" w:rsidRPr="00996245" w:rsidRDefault="00AF750C" w:rsidP="006F47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58195951"/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F750C" w:rsidRPr="00996245" w14:paraId="09ACE43F" w14:textId="77777777" w:rsidTr="00BA1AA9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079FEB40" w14:textId="77777777" w:rsidR="00AF750C" w:rsidRPr="00996245" w:rsidRDefault="00AF750C" w:rsidP="00B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58125736"/>
            <w:bookmarkStart w:id="2" w:name="_Hlk200623645"/>
          </w:p>
          <w:p w14:paraId="5C3F765E" w14:textId="4BD2058B" w:rsidR="00AE1036" w:rsidRPr="00996245" w:rsidRDefault="00AF750C" w:rsidP="00B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84714567"/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 w:rsidR="00574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адно место</w:t>
            </w:r>
            <w:r w:rsidR="00713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1</w:t>
            </w:r>
            <w:r w:rsidR="00F54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="00994F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A1AA9" w:rsidRPr="00BA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Административно-канцеларијски послови из надлежности комуналне милиције</w:t>
            </w:r>
            <w:bookmarkEnd w:id="3"/>
            <w:r w:rsidR="00BA1AA9" w:rsidRPr="00BA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bookmarkEnd w:id="1"/>
    </w:tbl>
    <w:p w14:paraId="068B0A30" w14:textId="77777777" w:rsidR="006A2F17" w:rsidRPr="00996245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129AB2" w14:textId="545C1726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4" w:name="_Hlk158125761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 w:rsidR="00402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27C56E8A" w14:textId="6F262BAE" w:rsidR="006A2F17" w:rsidRPr="00996245" w:rsidRDefault="00402329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5C2E6FBC" w14:textId="2A25C3AA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DAB328" w14:textId="3C1A19B8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попуњава:</w:t>
      </w:r>
    </w:p>
    <w:p w14:paraId="59078CEC" w14:textId="42B978C7" w:rsidR="003C3AA8" w:rsidRDefault="003C3AA8" w:rsidP="004200D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A1AA9" w:rsidRPr="00BA1AA9">
        <w:rPr>
          <w:rFonts w:ascii="Times New Roman" w:eastAsia="Times New Roman" w:hAnsi="Times New Roman" w:cs="Times New Roman"/>
          <w:sz w:val="24"/>
          <w:szCs w:val="24"/>
          <w:lang w:val="sr-Cyrl-RS"/>
        </w:rPr>
        <w:t>Административно-канцеларијски послови из надлежности комуналне милиције</w:t>
      </w:r>
      <w:r w:rsidR="003633DC">
        <w:rPr>
          <w:rFonts w:ascii="Times New Roman" w:hAnsi="Times New Roman" w:cs="Times New Roman"/>
          <w:sz w:val="24"/>
          <w:szCs w:val="24"/>
        </w:rPr>
        <w:t>“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 w:rsidR="00BA1AA9"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="00782FB2" w:rsidRPr="004200DA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, у организационој јединици Одељење </w:t>
      </w:r>
      <w:r w:rsidR="00BA1AA9">
        <w:rPr>
          <w:rFonts w:ascii="Times New Roman" w:hAnsi="Times New Roman" w:cs="Times New Roman"/>
          <w:sz w:val="24"/>
          <w:szCs w:val="24"/>
          <w:lang w:val="sr-Cyrl-RS"/>
        </w:rPr>
        <w:t>комуналне милиције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1A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BA1AA9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3CD892" w14:textId="77777777" w:rsidR="00DB0B90" w:rsidRPr="004200DA" w:rsidRDefault="00DB0B90" w:rsidP="005749C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E0FA9D" w14:textId="77777777" w:rsidR="00BA1AA9" w:rsidRPr="00BA1AA9" w:rsidRDefault="00285605" w:rsidP="00BA1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BA1AA9" w:rsidRPr="00BA1AA9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Опис посла</w:t>
      </w:r>
      <w:r w:rsidR="00BA1AA9" w:rsidRPr="00BA1A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ar-SA"/>
          <w14:ligatures w14:val="none"/>
        </w:rPr>
        <w:t xml:space="preserve">: врши пријем пријава грађана и прослеђивања у даљу надлежност комуналним милиционарима; врши пријем, задуживање, обраду и архивирање предмета, пружа помоћ странкама у остваривању њихових права и едукује их о њиховим обавезама; води евиденције и ажурира базе података које води Одељење комуналне милиције у складу са Законом и остварује сарадњу са другим органима у циљу решавања проблема грађана и остваривања њихових права и обавља друге послове по налогу шефa подручнe организационe јединице и начелника Одељења.  </w:t>
      </w:r>
    </w:p>
    <w:p w14:paraId="48FB484E" w14:textId="77777777" w:rsidR="00BA1AA9" w:rsidRPr="00BA1AA9" w:rsidRDefault="00BA1AA9" w:rsidP="00BA1AA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ar-SA"/>
          <w14:ligatures w14:val="none"/>
        </w:rPr>
      </w:pPr>
    </w:p>
    <w:p w14:paraId="6B11A80F" w14:textId="0F55B616" w:rsidR="00BA1AA9" w:rsidRPr="00BA1AA9" w:rsidRDefault="00BA1AA9" w:rsidP="00BA1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A1AA9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:</w:t>
      </w:r>
      <w:r w:rsidRPr="00BA1AA9">
        <w:rPr>
          <w:rFonts w:ascii="Calibri" w:eastAsia="Calibri" w:hAnsi="Calibri" w:cs="Calibri"/>
          <w:kern w:val="0"/>
          <w:lang w:val="en-US" w:eastAsia="ar-SA"/>
          <w14:ligatures w14:val="none"/>
        </w:rPr>
        <w:t xml:space="preserve"> </w:t>
      </w:r>
      <w:r w:rsidRPr="00BA1AA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 односно на основним студијама</w:t>
      </w:r>
      <w:r w:rsidR="00994F5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</w:t>
      </w:r>
      <w:r w:rsidRPr="00BA1AA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у трајању од најмање четири године или специјалистичким студијама на факултету и и најмање једна година радног искуства у струци </w:t>
      </w:r>
      <w:bookmarkStart w:id="5" w:name="_Hlk180158308"/>
      <w:r w:rsidRPr="00BA1AA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или најмање пет година проведених у радном односу код послодавца из члана 1. став 1. и 2. Закона о запосленима  у АП и ЈЛС, положен државни стручни испит, као и потребне компетенције за обављање послова радног места .</w:t>
      </w:r>
    </w:p>
    <w:bookmarkEnd w:id="5"/>
    <w:p w14:paraId="0CD7A48C" w14:textId="2AE9E23F" w:rsidR="000B5F92" w:rsidRPr="00402329" w:rsidRDefault="000B5F92" w:rsidP="008004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17D9F1" w14:textId="78D27EBB" w:rsidR="00276196" w:rsidRPr="00996245" w:rsidRDefault="00276196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6C7EBC93" w14:textId="08176DAF" w:rsidR="00276196" w:rsidRPr="00996245" w:rsidRDefault="00402329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="00276196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28BA4C7B" w14:textId="77777777" w:rsidR="006F47D8" w:rsidRPr="00996245" w:rsidRDefault="006F47D8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3D735C" w14:textId="53428DD4" w:rsidR="00285605" w:rsidRPr="00996245" w:rsidRDefault="00285605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омпетенциј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 које се проверавају у изборном поступку:</w:t>
      </w:r>
    </w:p>
    <w:p w14:paraId="0607C7EE" w14:textId="3B47D36F" w:rsidR="006A2F17" w:rsidRPr="00996245" w:rsidRDefault="00285605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41BC98C8" w14:textId="77777777" w:rsidR="00B71C79" w:rsidRPr="00996245" w:rsidRDefault="00B71C79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90B7D4" w14:textId="1A8B5457" w:rsidR="00285605" w:rsidRPr="00996245" w:rsidRDefault="00285605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компетенција:</w:t>
      </w:r>
    </w:p>
    <w:p w14:paraId="738D9B26" w14:textId="4D8725DC" w:rsidR="006A2F17" w:rsidRPr="00DB0B90" w:rsidRDefault="00723EC3" w:rsidP="00DB0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6A2F17"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осебне функционалне компетенције:</w:t>
      </w:r>
    </w:p>
    <w:p w14:paraId="56363132" w14:textId="071C6132" w:rsidR="00B96D0E" w:rsidRPr="00DB0B90" w:rsidRDefault="0096737C" w:rsidP="00B96D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Посебн</w:t>
      </w:r>
      <w:r w:rsidR="003C3AA8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996245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функционалн</w:t>
      </w:r>
      <w:r w:rsidR="003C3AA8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996245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компетенци</w:t>
      </w:r>
      <w:r w:rsidR="003C3AA8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за област рада</w:t>
      </w:r>
      <w:r w:rsidR="001A6732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: </w:t>
      </w:r>
    </w:p>
    <w:p w14:paraId="6D048B4C" w14:textId="419B2C0D" w:rsidR="00DB0B90" w:rsidRPr="00996245" w:rsidRDefault="00994F50" w:rsidP="00DB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A9B">
        <w:rPr>
          <w:rFonts w:ascii="Times New Roman" w:hAnsi="Times New Roman" w:cs="Times New Roman"/>
          <w:sz w:val="24"/>
          <w:szCs w:val="24"/>
          <w:lang w:val="sr-Cyrl-RS"/>
        </w:rPr>
        <w:t>Компетенција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749CD">
        <w:rPr>
          <w:rFonts w:ascii="Times New Roman" w:hAnsi="Times New Roman" w:cs="Times New Roman"/>
          <w:sz w:val="24"/>
          <w:szCs w:val="24"/>
          <w:lang w:val="sr-Cyrl-RS"/>
        </w:rPr>
        <w:t>тручно-оперативни послови</w:t>
      </w:r>
      <w:r w:rsidR="00614A9B">
        <w:rPr>
          <w:rFonts w:ascii="Times New Roman" w:hAnsi="Times New Roman" w:cs="Times New Roman"/>
          <w:sz w:val="24"/>
          <w:szCs w:val="24"/>
          <w:lang w:val="sr-Cyrl-RS"/>
        </w:rPr>
        <w:t xml:space="preserve">“ која подразумева: </w:t>
      </w:r>
      <w:r w:rsidR="003E56B5">
        <w:rPr>
          <w:rFonts w:ascii="Times New Roman" w:hAnsi="Times New Roman" w:cs="Times New Roman"/>
          <w:sz w:val="24"/>
          <w:szCs w:val="24"/>
          <w:lang w:val="sr-Cyrl-RS"/>
        </w:rPr>
        <w:t>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поступак израде стручних налаза; методе и технике израде извештаја на основу одређених евиденција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4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</w:p>
    <w:p w14:paraId="793F2245" w14:textId="04A4CE35" w:rsidR="00554089" w:rsidRPr="00DB0B90" w:rsidRDefault="006A2F17" w:rsidP="00DB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Посебн</w:t>
      </w:r>
      <w:r w:rsidR="00434CB5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функционалн</w:t>
      </w:r>
      <w:r w:rsidR="004C06FD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компетенциј</w:t>
      </w:r>
      <w:r w:rsidR="004C06FD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 за одређено радно место</w:t>
      </w:r>
      <w:r w:rsidR="00554089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4C06FD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385EC36B" w14:textId="446CE110" w:rsidR="009E4086" w:rsidRDefault="00E0760F" w:rsidP="00DB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F5B52" w:rsidRPr="00DB0B9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634E2" w:rsidRPr="00DB0B90">
        <w:rPr>
          <w:rFonts w:ascii="Times New Roman" w:hAnsi="Times New Roman" w:cs="Times New Roman"/>
          <w:sz w:val="24"/>
          <w:szCs w:val="24"/>
          <w:lang w:val="sr-Cyrl-RS"/>
        </w:rPr>
        <w:t>ознавање</w:t>
      </w:r>
      <w:r w:rsidR="00BF5B52"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="004C06FD" w:rsidRPr="00DB0B90">
        <w:rPr>
          <w:rFonts w:ascii="Times New Roman" w:hAnsi="Times New Roman" w:cs="Times New Roman"/>
          <w:sz w:val="24"/>
          <w:szCs w:val="24"/>
          <w:lang w:val="sr-Cyrl-RS"/>
        </w:rPr>
        <w:t>пропис</w:t>
      </w:r>
      <w:r w:rsidR="00D634E2" w:rsidRPr="00DB0B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C06FD" w:rsidRPr="00DB0B90">
        <w:rPr>
          <w:rFonts w:ascii="Times New Roman" w:hAnsi="Times New Roman" w:cs="Times New Roman"/>
          <w:sz w:val="24"/>
          <w:szCs w:val="24"/>
          <w:lang w:val="sr-Cyrl-RS"/>
        </w:rPr>
        <w:t xml:space="preserve"> из делокруга радног места</w:t>
      </w:r>
      <w:r w:rsidR="00554089" w:rsidRPr="00DB0B9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4F50">
        <w:rPr>
          <w:rFonts w:ascii="Times New Roman" w:hAnsi="Times New Roman" w:cs="Times New Roman"/>
          <w:sz w:val="24"/>
          <w:szCs w:val="24"/>
          <w:lang w:val="sr-Cyrl-RS"/>
        </w:rPr>
        <w:t>Закон о комуналној милицији ; Закон о општем управном поступку; Уредба о канцеларијском пословању</w:t>
      </w:r>
      <w:r w:rsidR="00713B39">
        <w:rPr>
          <w:rFonts w:ascii="Times New Roman" w:hAnsi="Times New Roman" w:cs="Times New Roman"/>
          <w:sz w:val="24"/>
          <w:szCs w:val="24"/>
          <w:lang w:val="sr-Cyrl-RS"/>
        </w:rPr>
        <w:t xml:space="preserve"> органа државне управе</w:t>
      </w:r>
      <w:r w:rsidR="00994F50">
        <w:rPr>
          <w:rFonts w:ascii="Times New Roman" w:hAnsi="Times New Roman" w:cs="Times New Roman"/>
          <w:sz w:val="24"/>
          <w:szCs w:val="24"/>
          <w:lang w:val="sr-Cyrl-RS"/>
        </w:rPr>
        <w:t>; Закон о комуналним делатностима; Закон о прекршајима</w:t>
      </w:r>
      <w:r w:rsidR="00DB0B9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4C06FD"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 w:rsidR="007C08AE"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="004C06FD"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 w:rsidR="004C06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521502" w14:textId="77777777" w:rsidR="008C598F" w:rsidRPr="00996245" w:rsidRDefault="008C598F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6EB257" w14:textId="480012F9" w:rsidR="004F7F66" w:rsidRPr="00A304BE" w:rsidRDefault="00F55E83" w:rsidP="002B4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</w:t>
      </w:r>
      <w:r w:rsidR="00AF750C"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разговора 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12231C" w:rsidRPr="00A304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>омисијом</w:t>
      </w:r>
      <w:r w:rsidR="00AF750C"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(усмено).</w:t>
      </w:r>
    </w:p>
    <w:bookmarkEnd w:id="0"/>
    <w:bookmarkEnd w:id="2"/>
    <w:bookmarkEnd w:id="4"/>
    <w:p w14:paraId="31F2FEC8" w14:textId="77777777" w:rsid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2E80FF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94F50" w:rsidRPr="00996245" w14:paraId="645793EC" w14:textId="77777777" w:rsidTr="002A477F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6B7ADD2F" w14:textId="77777777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38444FD" w14:textId="1C1A996C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адно место</w:t>
            </w:r>
            <w:r w:rsidR="00713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r w:rsidR="002A477F" w:rsidRPr="002A4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Административно-стручни послови Скупштине и Градског већа</w:t>
            </w:r>
          </w:p>
        </w:tc>
      </w:tr>
    </w:tbl>
    <w:p w14:paraId="0ED2A1CC" w14:textId="77777777" w:rsidR="00994F50" w:rsidRPr="00996245" w:rsidRDefault="00994F50" w:rsidP="00994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95D983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2CC65E98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5127A531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F91693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06E3F413" w14:textId="09B0E27F" w:rsidR="00994F50" w:rsidRDefault="00994F50" w:rsidP="00994F50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A477F" w:rsidRPr="002A477F">
        <w:rPr>
          <w:rFonts w:ascii="Times New Roman" w:eastAsia="Times New Roman" w:hAnsi="Times New Roman" w:cs="Times New Roman"/>
          <w:sz w:val="24"/>
          <w:szCs w:val="24"/>
          <w:lang w:val="sr-Cyrl-RS"/>
        </w:rPr>
        <w:t>Административно-стручни послови Скупштине и Градског већа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саветник, у организационој јединици </w:t>
      </w:r>
      <w:bookmarkStart w:id="6" w:name="_Hlk200625191"/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</w:t>
      </w:r>
      <w:r w:rsidR="002A477F">
        <w:rPr>
          <w:rFonts w:ascii="Times New Roman" w:hAnsi="Times New Roman" w:cs="Times New Roman"/>
          <w:sz w:val="24"/>
          <w:szCs w:val="24"/>
          <w:lang w:val="sr-Cyrl-RS"/>
        </w:rPr>
        <w:t>за скупштинске, заједничке послове и ИТ</w:t>
      </w:r>
      <w:bookmarkEnd w:id="6"/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477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2A477F">
        <w:rPr>
          <w:rFonts w:ascii="Times New Roman" w:hAnsi="Times New Roman" w:cs="Times New Roman"/>
          <w:sz w:val="24"/>
          <w:szCs w:val="24"/>
          <w:lang w:val="sr-Cyrl-RS"/>
        </w:rPr>
        <w:t>лац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173B51" w14:textId="77777777" w:rsidR="00994F50" w:rsidRPr="004200DA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1B4314" w14:textId="77777777" w:rsidR="002A477F" w:rsidRPr="002A477F" w:rsidRDefault="00994F50" w:rsidP="002A4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2A477F" w:rsidRPr="002A47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Опис посла:</w:t>
      </w:r>
      <w:r w:rsidR="002A477F" w:rsidRPr="002A477F">
        <w:rPr>
          <w:rFonts w:ascii="Calibri" w:eastAsia="Times New Roman" w:hAnsi="Calibri" w:cs="Calibri"/>
          <w:kern w:val="0"/>
          <w:lang w:val="ru-RU"/>
          <w14:ligatures w14:val="none"/>
        </w:rPr>
        <w:t xml:space="preserve"> </w:t>
      </w:r>
      <w:r w:rsidR="002A477F" w:rsidRPr="002A477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припрема дневни ред, прукупља и комплетира материјал за седнице и врши обраду аката усвојених на седницама Скупштине и Градског Већа; припрема записнике и закључке са седница и врши њихово благовремено достављање надлежним одељењима; бележи тонски запис  на седницама Скупштине и Градског већа, обавља стручне и административне послови за рад радних тела Скупштине и Градског већа, чува изворна документа Скупштине и Градског већа и води евиденцију одржаних седница и обавља друге послове по налогу шефа Одсека и руководица Одељења.</w:t>
      </w:r>
    </w:p>
    <w:p w14:paraId="6FE9271C" w14:textId="77777777" w:rsidR="002A477F" w:rsidRPr="002A477F" w:rsidRDefault="002A477F" w:rsidP="002A47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"/>
          <w14:ligatures w14:val="none"/>
        </w:rPr>
      </w:pPr>
    </w:p>
    <w:p w14:paraId="3614B726" w14:textId="0C7BE65D" w:rsidR="00994F50" w:rsidRDefault="002A477F" w:rsidP="002A47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IV </w:t>
      </w:r>
      <w:r w:rsidRPr="002A47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Услови:</w:t>
      </w:r>
      <w:r w:rsidRPr="002A477F">
        <w:rPr>
          <w:rFonts w:ascii="Calibri" w:eastAsia="Times New Roman" w:hAnsi="Calibri" w:cs="Calibri"/>
          <w:kern w:val="0"/>
          <w:lang w:val="ru-RU"/>
          <w14:ligatures w14:val="none"/>
        </w:rPr>
        <w:t xml:space="preserve"> </w:t>
      </w:r>
      <w:r w:rsidRPr="002A477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стечено високо образовање на основним академским студијама из научне, односно стручне области у оквиру образовно-научног поља друштвено-хуманистичких наука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</w:t>
      </w:r>
      <w:r w:rsidRPr="002A47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или најмање пет година проведених у радном односу код послодавца из члана 1. став 1. и 2. Закона о запосленима  у АП и ЈЛС, положен државни стручни испит, као и потребне компетенције за обављање послова радног места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.</w:t>
      </w:r>
    </w:p>
    <w:p w14:paraId="16EA724B" w14:textId="77777777" w:rsidR="002A477F" w:rsidRPr="002A477F" w:rsidRDefault="002A477F" w:rsidP="002A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30A64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7C727325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4DB843F5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13EF0A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64C60EB9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1D2FC2F9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579649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572D4177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7E354EFD" w14:textId="77777777" w:rsidR="00994F50" w:rsidRPr="00DB0B9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област рада: </w:t>
      </w:r>
    </w:p>
    <w:p w14:paraId="5E243B2A" w14:textId="0E227A96" w:rsidR="00994F5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7" w:name="_Hlk200627838"/>
      <w:r w:rsidR="00614A9B">
        <w:rPr>
          <w:rFonts w:ascii="Times New Roman" w:hAnsi="Times New Roman" w:cs="Times New Roman"/>
          <w:sz w:val="24"/>
          <w:szCs w:val="24"/>
          <w:lang w:val="sr-Cyrl-RS"/>
        </w:rPr>
        <w:t>Компетенција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Стручно-оперативни послови</w:t>
      </w:r>
      <w:r w:rsidR="00614A9B">
        <w:rPr>
          <w:rFonts w:ascii="Times New Roman" w:hAnsi="Times New Roman" w:cs="Times New Roman"/>
          <w:sz w:val="24"/>
          <w:szCs w:val="24"/>
          <w:lang w:val="sr-Cyrl-RS"/>
        </w:rPr>
        <w:t xml:space="preserve">“ која подразумева: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поступак израде стручних налаза; методе и технике израде извештаја на основу одређених евиденција</w:t>
      </w:r>
      <w:r w:rsidR="00713B39">
        <w:rPr>
          <w:rFonts w:ascii="Times New Roman" w:hAnsi="Times New Roman" w:cs="Times New Roman"/>
          <w:sz w:val="24"/>
          <w:szCs w:val="24"/>
        </w:rPr>
        <w:t xml:space="preserve">; </w:t>
      </w:r>
      <w:r w:rsidR="00713B39">
        <w:rPr>
          <w:rFonts w:ascii="Times New Roman" w:hAnsi="Times New Roman" w:cs="Times New Roman"/>
          <w:sz w:val="24"/>
          <w:szCs w:val="24"/>
          <w:lang w:val="sr-Cyrl-RS"/>
        </w:rPr>
        <w:t>технике израде општих, појединачних и других правних и осталих аката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4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 w:rsidR="00713B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7"/>
    <w:p w14:paraId="3188F441" w14:textId="51B566FD" w:rsidR="00713B39" w:rsidRPr="00713B39" w:rsidRDefault="00713B39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FEB2D2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7C1EDFBA" w14:textId="14E6DD97" w:rsidR="00994F5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прописа из делокруга радног места: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8" w:name="_Hlk200625588"/>
      <w:r w:rsidR="00713B39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</w:t>
      </w:r>
      <w:bookmarkEnd w:id="8"/>
      <w:r>
        <w:rPr>
          <w:rFonts w:ascii="Times New Roman" w:hAnsi="Times New Roman" w:cs="Times New Roman"/>
          <w:sz w:val="24"/>
          <w:szCs w:val="24"/>
          <w:lang w:val="sr-Cyrl-RS"/>
        </w:rPr>
        <w:t>; Уредба о канцеларијском пословању</w:t>
      </w:r>
      <w:r w:rsidR="00713B39">
        <w:rPr>
          <w:rFonts w:ascii="Times New Roman" w:hAnsi="Times New Roman" w:cs="Times New Roman"/>
          <w:sz w:val="24"/>
          <w:szCs w:val="24"/>
          <w:lang w:val="sr-Cyrl-RS"/>
        </w:rPr>
        <w:t xml:space="preserve"> органа државне управе.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79E0AD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AD1B4D" w14:textId="77777777" w:rsidR="00994F50" w:rsidRPr="00A304BE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Комисијом (усмено).</w:t>
      </w:r>
    </w:p>
    <w:p w14:paraId="3774618C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4044B6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94F50" w:rsidRPr="00996245" w14:paraId="567EE81E" w14:textId="77777777" w:rsidTr="00713B39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5D25A078" w14:textId="77777777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78A0F70" w14:textId="2C8E588F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адно место</w:t>
            </w:r>
            <w:r w:rsidR="00713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r w:rsidR="00713B39" w:rsidRPr="00713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Послови информисања</w:t>
            </w:r>
          </w:p>
        </w:tc>
      </w:tr>
    </w:tbl>
    <w:p w14:paraId="5D9BBC16" w14:textId="77777777" w:rsidR="00994F50" w:rsidRPr="00996245" w:rsidRDefault="00994F50" w:rsidP="00994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8B7521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1319445D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4B60614D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81A5AE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47BDF4D4" w14:textId="51AFF98D" w:rsidR="00994F50" w:rsidRDefault="00994F50" w:rsidP="00994F50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13B39" w:rsidRPr="00713B39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информисања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разврстано у звање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саветник, у организационој јединици  </w:t>
      </w:r>
      <w:r w:rsidR="00713B39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</w:t>
      </w:r>
      <w:r w:rsidR="00713B39">
        <w:rPr>
          <w:rFonts w:ascii="Times New Roman" w:hAnsi="Times New Roman" w:cs="Times New Roman"/>
          <w:sz w:val="24"/>
          <w:szCs w:val="24"/>
          <w:lang w:val="sr-Cyrl-RS"/>
        </w:rPr>
        <w:t xml:space="preserve">за скупштинске, заједничке послове и ИТ, 1 извршилац </w:t>
      </w:r>
    </w:p>
    <w:p w14:paraId="5D664314" w14:textId="77777777" w:rsidR="00994F50" w:rsidRPr="004200DA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3A5721" w14:textId="7FD4C372" w:rsidR="00713B39" w:rsidRPr="00713B39" w:rsidRDefault="00994F50" w:rsidP="0071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713B39" w:rsidRPr="00713B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Опис посла: </w:t>
      </w:r>
      <w:r w:rsidR="00713B39" w:rsidRPr="00713B3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обавља послове припреме информација за средства јавног информисања и интернет страницу </w:t>
      </w:r>
      <w:r w:rsidR="00713B3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г</w:t>
      </w:r>
      <w:r w:rsidR="00713B39" w:rsidRPr="00713B3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рада о раду Градске управе и других органа </w:t>
      </w:r>
      <w:r w:rsidR="00713B3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г</w:t>
      </w:r>
      <w:r w:rsidR="00713B39" w:rsidRPr="00713B3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рада, посетама домаћих и страних делегација, као и другим догађајима у организацији локалне самоуправе; пружа подршку изабраним, постављеним и именованим лицима у остваривању контакта са представницима средстава јавног информисања; организује конференције за медије и обавља послове конферансијеа на конференцијама за медије и другим важним догађајима; систематски прати извештаје средстава јавног информисања. Обавља и друге послове по налогу начелника Одељења. </w:t>
      </w:r>
    </w:p>
    <w:p w14:paraId="782D51B2" w14:textId="77777777" w:rsidR="00713B39" w:rsidRPr="00713B39" w:rsidRDefault="00713B39" w:rsidP="00713B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DB2F77F" w14:textId="3AB35669" w:rsidR="00994F50" w:rsidRPr="00BA1AA9" w:rsidRDefault="00713B39" w:rsidP="00713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BA1AA9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:</w:t>
      </w:r>
      <w:r w:rsidRPr="00BA1AA9">
        <w:rPr>
          <w:rFonts w:ascii="Calibri" w:eastAsia="Calibri" w:hAnsi="Calibri" w:cs="Calibri"/>
          <w:kern w:val="0"/>
          <w:lang w:val="en-US" w:eastAsia="ar-SA"/>
          <w14:ligatures w14:val="none"/>
        </w:rPr>
        <w:t xml:space="preserve"> </w:t>
      </w:r>
      <w:r w:rsidRPr="00713B3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стечено високо образовање из научне области у оквиру образовно-научног поља друштвено-хуманистичких наука, на основним академским студијама у обиму од најмање 240 ЕСПБ, мастер академским студијама, мастер струковним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 и положен државни стручни испит, као и потребне компетенције за обављање послова радног места</w:t>
      </w:r>
    </w:p>
    <w:p w14:paraId="6A798698" w14:textId="77777777" w:rsidR="00994F50" w:rsidRPr="00402329" w:rsidRDefault="00994F50" w:rsidP="00994F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2D769E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122C7FD7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503118EC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695E9F5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403D15C6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0279287F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D134243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66E1F209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050F3131" w14:textId="77777777" w:rsidR="00994F50" w:rsidRPr="00DB0B9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област рада: </w:t>
      </w:r>
    </w:p>
    <w:p w14:paraId="32DEEA2F" w14:textId="758EBC95" w:rsidR="00994F50" w:rsidRPr="00996245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9" w:name="_Hlk200628004"/>
      <w:r w:rsidR="00B50FBB">
        <w:rPr>
          <w:rFonts w:ascii="Times New Roman" w:hAnsi="Times New Roman" w:cs="Times New Roman"/>
          <w:sz w:val="24"/>
          <w:szCs w:val="24"/>
          <w:lang w:val="sr-Cyrl-RS"/>
        </w:rPr>
        <w:t>Компетенција „Послови односа са јавношћу“ која подразумева</w:t>
      </w:r>
      <w:bookmarkEnd w:id="9"/>
      <w:r w:rsidR="00B50FBB">
        <w:rPr>
          <w:rFonts w:ascii="Times New Roman" w:hAnsi="Times New Roman" w:cs="Times New Roman"/>
          <w:sz w:val="24"/>
          <w:szCs w:val="24"/>
          <w:lang w:val="sr-Cyrl-RS"/>
        </w:rPr>
        <w:t>: управљање односима са јавношћу; односе са медијима;</w:t>
      </w:r>
      <w:r w:rsidR="00614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FBB">
        <w:rPr>
          <w:rFonts w:ascii="Times New Roman" w:hAnsi="Times New Roman" w:cs="Times New Roman"/>
          <w:sz w:val="24"/>
          <w:szCs w:val="24"/>
          <w:lang w:val="sr-Cyrl-RS"/>
        </w:rPr>
        <w:t>методологију и алате за прикупљање и анализу података; медијску писменост; заштиу података о личности;</w:t>
      </w:r>
      <w:r w:rsidR="00614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FBB">
        <w:rPr>
          <w:rFonts w:ascii="Times New Roman" w:hAnsi="Times New Roman" w:cs="Times New Roman"/>
          <w:sz w:val="24"/>
          <w:szCs w:val="24"/>
          <w:lang w:val="sr-Cyrl-RS"/>
        </w:rPr>
        <w:t>понашање друштвених група, организациомо понашање етику</w:t>
      </w:r>
      <w:r w:rsidR="00614A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 w:rsidR="002D6F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CAEE8F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002EA37E" w14:textId="007F2E01" w:rsidR="00994F5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прописа из делокруга радног места: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FBB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самоуправи, Закон о јавном информисању и медијима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42CD73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082DA" w14:textId="77777777" w:rsidR="00994F50" w:rsidRPr="00A304BE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Комисијом (усмено).</w:t>
      </w:r>
    </w:p>
    <w:p w14:paraId="53C35E4A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034058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2EE299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94F50" w:rsidRPr="00996245" w14:paraId="368B24AC" w14:textId="77777777" w:rsidTr="002D6F9F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4E3C1634" w14:textId="77777777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2CAA38" w14:textId="344BF532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адно место</w:t>
            </w:r>
            <w:r w:rsidR="002D6F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r w:rsidR="002D6F9F" w:rsidRPr="002D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Нормативно-правни послови за органе града</w:t>
            </w:r>
          </w:p>
        </w:tc>
      </w:tr>
    </w:tbl>
    <w:p w14:paraId="130ABDEB" w14:textId="77777777" w:rsidR="00994F50" w:rsidRPr="00996245" w:rsidRDefault="00994F50" w:rsidP="00994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249546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7C7F5B0B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3CD4B32D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EA9AB1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17E12820" w14:textId="7EA43B93" w:rsidR="00994F50" w:rsidRDefault="00994F50" w:rsidP="002D6F9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D6F9F" w:rsidRPr="002D6F9F">
        <w:rPr>
          <w:rFonts w:ascii="Times New Roman" w:eastAsia="Times New Roman" w:hAnsi="Times New Roman" w:cs="Times New Roman"/>
          <w:sz w:val="24"/>
          <w:szCs w:val="24"/>
          <w:lang w:val="sr-Cyrl-RS"/>
        </w:rPr>
        <w:t>Нормативно-правни послови за органе града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саветник, у организационој јединици </w:t>
      </w:r>
      <w:r w:rsidR="002D6F9F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</w:t>
      </w:r>
      <w:r w:rsidR="002D6F9F">
        <w:rPr>
          <w:rFonts w:ascii="Times New Roman" w:hAnsi="Times New Roman" w:cs="Times New Roman"/>
          <w:sz w:val="24"/>
          <w:szCs w:val="24"/>
          <w:lang w:val="sr-Cyrl-RS"/>
        </w:rPr>
        <w:t>за скупштинске, заједничке послове и ИТ, 1 извршилац.</w:t>
      </w:r>
    </w:p>
    <w:p w14:paraId="5DC4E5EA" w14:textId="77777777" w:rsidR="002D6F9F" w:rsidRPr="004200DA" w:rsidRDefault="002D6F9F" w:rsidP="002D6F9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F2CC2E" w14:textId="77777777" w:rsidR="002D6F9F" w:rsidRPr="002D6F9F" w:rsidRDefault="00994F50" w:rsidP="002D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2D6F9F" w:rsidRPr="002D6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Опис посла:</w:t>
      </w:r>
      <w:r w:rsidR="002D6F9F" w:rsidRPr="002D6F9F">
        <w:rPr>
          <w:rFonts w:ascii="Calibri" w:eastAsia="Times New Roman" w:hAnsi="Calibri" w:cs="Calibri"/>
          <w:kern w:val="0"/>
          <w:lang w:val="ru-RU"/>
          <w14:ligatures w14:val="none"/>
        </w:rPr>
        <w:t xml:space="preserve"> </w:t>
      </w:r>
      <w:r w:rsidR="002D6F9F" w:rsidRPr="002D6F9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припрема и израђује нацрте општих и поједниначких правних аката којима се уређују организација и рад органа града;</w:t>
      </w:r>
      <w:r w:rsidR="002D6F9F" w:rsidRPr="002D6F9F">
        <w:rPr>
          <w:rFonts w:ascii="Calibri" w:eastAsia="Times New Roman" w:hAnsi="Calibri" w:cs="Calibri"/>
          <w:kern w:val="0"/>
          <w:lang w:val="ru-RU"/>
          <w14:ligatures w14:val="none"/>
        </w:rPr>
        <w:t xml:space="preserve"> </w:t>
      </w:r>
      <w:r w:rsidR="002D6F9F" w:rsidRPr="002D6F9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прати прописе, води регистар одлука из надлежности Скупштине града, обавља стручне  послове за потребе Комисије за прописе, стара се о објављивању аката у  Службеном листу града и интернет презентацији Града и обавља друге послове по налогу шефа Одсека и руководиоца Одељења.</w:t>
      </w:r>
    </w:p>
    <w:p w14:paraId="748FFF7D" w14:textId="77777777" w:rsidR="002D6F9F" w:rsidRPr="002D6F9F" w:rsidRDefault="002D6F9F" w:rsidP="002D6F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"/>
          <w14:ligatures w14:val="none"/>
        </w:rPr>
      </w:pPr>
    </w:p>
    <w:p w14:paraId="55268AAA" w14:textId="3C891FE2" w:rsidR="00994F50" w:rsidRDefault="002D6F9F" w:rsidP="00994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6F9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стечено</w:t>
      </w:r>
      <w:r w:rsidRPr="002D6F9F">
        <w:rPr>
          <w:rFonts w:ascii="Calibri" w:eastAsia="Times New Roman" w:hAnsi="Calibri" w:cs="Calibri"/>
          <w:kern w:val="0"/>
          <w:lang w:val="ru-RU"/>
          <w14:ligatures w14:val="none"/>
        </w:rPr>
        <w:t xml:space="preserve"> </w:t>
      </w:r>
      <w:r w:rsidRPr="002D6F9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једна година радног искуства у струци </w:t>
      </w:r>
      <w:r w:rsidRPr="002D6F9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или најмање пет година проведених у радном односу код послодавца из члана 1. став 1. и 2. Закона о запосленима  у АП и ЈЛС, положен државни стручни испит, као и потребне компетенције за обављање послова радног места .</w:t>
      </w:r>
    </w:p>
    <w:p w14:paraId="4F6F7AC1" w14:textId="77777777" w:rsidR="00CB4C1D" w:rsidRPr="00CB4C1D" w:rsidRDefault="00CB4C1D" w:rsidP="00994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</w:p>
    <w:p w14:paraId="42A284F5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6FD385BD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20BEA297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70494E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0AB915FF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798D973F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F05442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69DD31EE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65D15C03" w14:textId="77777777" w:rsidR="00994F50" w:rsidRPr="00DB0B9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област рада: </w:t>
      </w:r>
    </w:p>
    <w:p w14:paraId="2BC3D627" w14:textId="5D8BEEC6" w:rsidR="00994F50" w:rsidRDefault="00994F50" w:rsidP="00CB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C1D">
        <w:rPr>
          <w:rFonts w:ascii="Times New Roman" w:hAnsi="Times New Roman" w:cs="Times New Roman"/>
          <w:sz w:val="24"/>
          <w:szCs w:val="24"/>
          <w:lang w:val="sr-Cyrl-RS"/>
        </w:rPr>
        <w:t xml:space="preserve">Компетенција „Нормативни послови“ која подразумева: процес доношења нормативних аката из надлежности органа, служби и организација и партиципација јавности; методолошк правила за израду нормативних аката из надлежности органа,служби и организација;примену номотехничких и правно-техничких правила за израду правних аката; припрему и израду стручних мишљења и образложења различитих правних аката из делокруга  рада органа,служби и организација.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 w:rsidR="00CB4C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F10F17" w14:textId="77777777" w:rsidR="00CB4C1D" w:rsidRPr="00996245" w:rsidRDefault="00CB4C1D" w:rsidP="00CB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FB61B3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50DFC719" w14:textId="5BD593F6" w:rsidR="00994F5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прописа из делокруга радног места: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C1D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 ; Закон о јавним предузећима; Закон о јавним службама.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E5F754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4E24EA" w14:textId="77777777" w:rsidR="00994F50" w:rsidRPr="00A304BE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Комисијом (усмено).</w:t>
      </w:r>
    </w:p>
    <w:p w14:paraId="08DD1A1A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E8B683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75FC64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94F50" w:rsidRPr="00996245" w14:paraId="66086736" w14:textId="77777777" w:rsidTr="00CB4C1D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73E8F243" w14:textId="77777777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AA2E3C2" w14:textId="245BBE81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адно место</w:t>
            </w:r>
            <w:r w:rsidR="00CB4C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r w:rsidR="00CB4C1D" w:rsidRPr="00CB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Послови маркетинга и промоције</w:t>
            </w:r>
          </w:p>
        </w:tc>
      </w:tr>
    </w:tbl>
    <w:p w14:paraId="6B6C655F" w14:textId="77777777" w:rsidR="00994F50" w:rsidRPr="00996245" w:rsidRDefault="00994F50" w:rsidP="00994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79D6C9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3531BECD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507199E2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296405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1BEEE365" w14:textId="44758332" w:rsidR="00994F50" w:rsidRDefault="00994F50" w:rsidP="00994F50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B4C1D" w:rsidRPr="00CB4C1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маркетинга и промоције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 w:rsidR="00CB4C1D">
        <w:rPr>
          <w:rFonts w:ascii="Times New Roman" w:hAnsi="Times New Roman" w:cs="Times New Roman"/>
          <w:sz w:val="24"/>
          <w:szCs w:val="24"/>
          <w:lang w:val="sr-Cyrl-RS"/>
        </w:rPr>
        <w:t>сарадник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, у организационој јединици Одељење </w:t>
      </w:r>
      <w:r w:rsidR="00CB4C1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20BC0">
        <w:rPr>
          <w:rFonts w:ascii="Times New Roman" w:hAnsi="Times New Roman" w:cs="Times New Roman"/>
          <w:sz w:val="24"/>
          <w:szCs w:val="24"/>
          <w:lang w:val="sr-Cyrl-RS"/>
        </w:rPr>
        <w:t>локални економски развој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4C1D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696496C" w14:textId="77777777" w:rsidR="00994F50" w:rsidRPr="004200DA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E82E1C" w14:textId="77777777" w:rsidR="00C20BC0" w:rsidRPr="00C20BC0" w:rsidRDefault="00994F50" w:rsidP="00C20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C20BC0" w:rsidRPr="00C20BC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Опис посла:</w:t>
      </w:r>
      <w:r w:rsidR="00C20BC0" w:rsidRPr="00C20BC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врши припрему презентација и публикација /newsletter, брошуре, флајери и сл. којима се представљају потенцијали Града Шапца, прикупља и систематизује податке за припрему промотивног материјала, учествује у припреми предлога пројеката, учествује у процесу имплементације пројеката- стара се о видљивости пројеката, учествује у изради комуникационог плана, материјала за видљивост и врши координацију са представницима донатора у вези дизајна промо материјала пројекта, припрема, координира и организује кампање за информисање јавности о циљевима, резултатима и активностима пројеката које реализује Град Шабац, учествује у прикупљању и систематизацији података и документације за пројектно извештавање, учествује у изради извештаја о реализацији пројеката у сегменту промоције и видљивости, врши техничку припрему и ажурира податаке на званичној интернет презентацији Града Шапца и обавља  друге послове по налогу шефа Одсека и руководиоца Одељења.</w:t>
      </w:r>
    </w:p>
    <w:p w14:paraId="503DCDA0" w14:textId="77777777" w:rsidR="00C20BC0" w:rsidRPr="00C20BC0" w:rsidRDefault="00C20BC0" w:rsidP="00C20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</w:p>
    <w:p w14:paraId="6E064ADD" w14:textId="137EF658" w:rsidR="00C20BC0" w:rsidRPr="00C20BC0" w:rsidRDefault="00C20BC0" w:rsidP="00C20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C20BC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стечено високо образовање у научној, односно стручној области друштвено-хуманистичких наука на основним академским студијама у обиму од најмање 180 ЕСПБ,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испит, као и потребне компетенције за обављање послова  радног места.</w:t>
      </w:r>
    </w:p>
    <w:p w14:paraId="218B8B5B" w14:textId="77777777" w:rsidR="00994F50" w:rsidRPr="00402329" w:rsidRDefault="00994F50" w:rsidP="00994F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6DE87F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707CF9B8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058500C8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7BBE1D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583946FC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28651354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8A358EE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3D976D04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753E0206" w14:textId="77777777" w:rsidR="00994F50" w:rsidRPr="00DB0B9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област рада: </w:t>
      </w:r>
    </w:p>
    <w:p w14:paraId="07D14E62" w14:textId="1AED9FD1" w:rsidR="00C20BC0" w:rsidRDefault="00C20BC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4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0" w:name="_Hlk200628291"/>
      <w:r w:rsidR="00CB4C1D" w:rsidRPr="00CB4C1D">
        <w:rPr>
          <w:rFonts w:ascii="Times New Roman" w:hAnsi="Times New Roman" w:cs="Times New Roman"/>
          <w:sz w:val="24"/>
          <w:szCs w:val="24"/>
          <w:lang w:val="sr-Cyrl-RS"/>
        </w:rPr>
        <w:t>Компетенција „Стручно-оперативни послови“ која подразумева: 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поступак израде стручних налаза; методе и технике израде извештаја на основу одређених евиденција; технике израде општих, појединачних и других правних и осталих аката</w:t>
      </w:r>
      <w:bookmarkEnd w:id="10"/>
      <w:r w:rsidR="00CB4C1D" w:rsidRPr="00CB4C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E28A263" w14:textId="2918D511" w:rsidR="00C20BC0" w:rsidRDefault="00C20BC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-Компетенција „Послови односа са јавношћу“ која подразумева познавање односа са медијима и менаџмент догађаја.</w:t>
      </w:r>
    </w:p>
    <w:p w14:paraId="5FAD76F3" w14:textId="1CB93274" w:rsidR="00C20BC0" w:rsidRDefault="00CB4C1D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4C1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симулације.</w:t>
      </w:r>
    </w:p>
    <w:p w14:paraId="51E5E7D0" w14:textId="6986490D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7BFB0527" w14:textId="221EB07B" w:rsidR="00994F5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прописа из делокруга радног места: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BC0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самоуправи; Закон о финансирању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01AD44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60EC89" w14:textId="77777777" w:rsidR="00994F50" w:rsidRPr="00A304BE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Комисијом (усмено).</w:t>
      </w:r>
    </w:p>
    <w:p w14:paraId="51F76A1D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FA600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94F50" w:rsidRPr="00996245" w14:paraId="0961D037" w14:textId="77777777" w:rsidTr="00C20BC0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7ED662E7" w14:textId="77777777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19D44B7" w14:textId="344DC72A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адно место</w:t>
            </w:r>
            <w:r w:rsidR="00C2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bookmarkStart w:id="11" w:name="_Hlk200628108"/>
            <w:r w:rsidR="00C20BC0" w:rsidRPr="00C2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Послови сарадње са организацијама цивилног друштва</w:t>
            </w:r>
            <w:bookmarkEnd w:id="11"/>
          </w:p>
        </w:tc>
      </w:tr>
    </w:tbl>
    <w:p w14:paraId="087D7626" w14:textId="77777777" w:rsidR="00994F50" w:rsidRPr="00996245" w:rsidRDefault="00994F50" w:rsidP="00994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2A3634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7E6E5964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6A685A72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62B0D7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2526F163" w14:textId="6F2F2ECA" w:rsidR="00994F50" w:rsidRDefault="00994F50" w:rsidP="00994F50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20BC0" w:rsidRPr="00C20B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Послови сарадње са организацијама цивилног друштва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саветник, у организационој јединици Одељење </w:t>
      </w:r>
      <w:r w:rsidR="00C20BC0">
        <w:rPr>
          <w:rFonts w:ascii="Times New Roman" w:hAnsi="Times New Roman" w:cs="Times New Roman"/>
          <w:sz w:val="24"/>
          <w:szCs w:val="24"/>
          <w:lang w:val="sr-Cyrl-RS"/>
        </w:rPr>
        <w:t>за друштвене делатности, 1 извршилац</w:t>
      </w:r>
    </w:p>
    <w:p w14:paraId="62072F2A" w14:textId="77777777" w:rsidR="00994F50" w:rsidRPr="004200DA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89101" w14:textId="77777777" w:rsidR="00C20BC0" w:rsidRPr="00C20BC0" w:rsidRDefault="00994F50" w:rsidP="00C20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C20BC0" w:rsidRPr="00C20BC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 xml:space="preserve">Опис посла: </w:t>
      </w:r>
      <w:r w:rsidR="00C20BC0" w:rsidRPr="00C20BC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обавља аналитичко-планске послове везане за организације цивилног друштва; формира базу података о организацијама цивилног друштва; иницира, организује и учествује у јавним расправама и размењује информације са организацијама цивилног друштва, значајне за рад ОЦД (конкурси, прописи...); учествује у спровођењу конкурсне процедуре за ОЦД и пројекте финансиране из буџета Града и обавља друге послове по налогу шефа Одсека и руководиоца Одељења.</w:t>
      </w:r>
    </w:p>
    <w:p w14:paraId="1D4FB2D3" w14:textId="77777777" w:rsidR="00C20BC0" w:rsidRPr="00C20BC0" w:rsidRDefault="00C20BC0" w:rsidP="00C20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</w:p>
    <w:p w14:paraId="158C0BDE" w14:textId="1A0C360E" w:rsidR="00C20BC0" w:rsidRPr="00C20BC0" w:rsidRDefault="00C20BC0" w:rsidP="00C20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="008A75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Pr="00C20BC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 xml:space="preserve"> </w:t>
      </w:r>
      <w:r w:rsidRPr="00C20BC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икуства у струци или најмање пет година проведених у радном односу код послодавца из члана 1. став 1. и 2. Закона о запосленима у АП и ЈЛС, положен државни стручни  испит, као и потребне компетенције за обављање послова радног места.</w:t>
      </w:r>
    </w:p>
    <w:p w14:paraId="2C1AB7B9" w14:textId="77777777" w:rsidR="00994F50" w:rsidRPr="00402329" w:rsidRDefault="00994F50" w:rsidP="00994F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06F6BF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5E34BC40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2826CC4D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37872C5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6ED7F6BC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6E217E35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5F3B776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41D1D540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29EED89C" w14:textId="77777777" w:rsidR="00994F50" w:rsidRPr="00DB0B9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област рада: </w:t>
      </w:r>
    </w:p>
    <w:p w14:paraId="4AF8A2C7" w14:textId="2BDD77A9" w:rsidR="00994F50" w:rsidRPr="00996245" w:rsidRDefault="00C20BC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BC0">
        <w:rPr>
          <w:rFonts w:ascii="Times New Roman" w:hAnsi="Times New Roman" w:cs="Times New Roman"/>
          <w:sz w:val="24"/>
          <w:szCs w:val="24"/>
          <w:lang w:val="sr-Cyrl-RS"/>
        </w:rPr>
        <w:t>Компетенција „Стручно-оперативни послови“ која подразумева: 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поступак израде стручних налаза; методе и технике израде извештаја на основу одређених евиденција; технике израде општих, појединачних и других правних и осталих аката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4F50"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 w:rsidR="00994F50"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="00994F50"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89786C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17DD8FB1" w14:textId="71BD63CC" w:rsidR="00994F5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прописа из делокруга радног места: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BC0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самоуправи; Закон о удружењима.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DE4594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201528" w14:textId="77777777" w:rsidR="00994F50" w:rsidRPr="00A304BE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Комисијом (усмено).</w:t>
      </w:r>
    </w:p>
    <w:p w14:paraId="31A12C63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94F50" w:rsidRPr="00996245" w14:paraId="12526F95" w14:textId="77777777" w:rsidTr="00934D8A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6EB82458" w14:textId="77777777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95739D5" w14:textId="02269D34" w:rsidR="00994F50" w:rsidRPr="00996245" w:rsidRDefault="00994F50" w:rsidP="0093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адно место</w:t>
            </w:r>
            <w:r w:rsidR="008A7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број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bookmarkStart w:id="12" w:name="_Hlk200628517"/>
            <w:r w:rsidR="008A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Матичар за матично подручје Мајур</w:t>
            </w:r>
            <w:r w:rsidRPr="00BA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bookmarkEnd w:id="12"/>
          </w:p>
        </w:tc>
      </w:tr>
    </w:tbl>
    <w:p w14:paraId="7F8F5A60" w14:textId="77777777" w:rsidR="00994F50" w:rsidRPr="00996245" w:rsidRDefault="00994F50" w:rsidP="00994F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B1E5E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2918E1FA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3AA207E4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158806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561031FC" w14:textId="52050412" w:rsidR="00994F50" w:rsidRDefault="00994F50" w:rsidP="00994F50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A75B0" w:rsidRPr="008A75B0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Матичар за матично подручје Мајур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саветник, у организационој јединици Одељење 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>за општу управу</w:t>
      </w:r>
      <w:r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>1 извршилац.</w:t>
      </w:r>
    </w:p>
    <w:p w14:paraId="465A684A" w14:textId="77777777" w:rsidR="00994F50" w:rsidRPr="004200DA" w:rsidRDefault="00994F50" w:rsidP="00994F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34991B" w14:textId="77777777" w:rsidR="008A75B0" w:rsidRPr="008A75B0" w:rsidRDefault="00994F50" w:rsidP="008A7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8A75B0" w:rsidRPr="008A75B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Опис посла</w:t>
      </w:r>
      <w:r w:rsidR="008A75B0" w:rsidRPr="008A75B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: </w:t>
      </w:r>
      <w:bookmarkStart w:id="13" w:name="_Hlk179970954"/>
      <w:r w:rsidR="008A75B0" w:rsidRPr="008A75B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обавља послове вођења матичних књига и регистара матичних књига; врши уписе у матичне књиге и књиге држављана;  доставља извештаје надлежним матичарима и другим органима; врши издавање извода и уверења из матичних књига и уверења из књиге држављана; врши матичарске послове у вези пријаве рођења, припреме и закључења брака, пријаве смрти; врши надзор над радом заменика матичара и даје потребна упутства и смернице за њихов рад; врши послове месних канцеларија предвиђених Одлуком о организацији Градске управе и обавља друге послове по налогу шефа Одсека и  руководиоца Одељења.</w:t>
      </w:r>
    </w:p>
    <w:bookmarkEnd w:id="13"/>
    <w:p w14:paraId="1FE2AAAE" w14:textId="77777777" w:rsidR="008A75B0" w:rsidRPr="008A75B0" w:rsidRDefault="008A75B0" w:rsidP="008A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</w:p>
    <w:p w14:paraId="55BA9114" w14:textId="62C90D49" w:rsidR="008A75B0" w:rsidRPr="008A75B0" w:rsidRDefault="008A75B0" w:rsidP="008A7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8A75B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:</w:t>
      </w:r>
      <w:r w:rsidRPr="008A75B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 испит, посебан стручни испит за матичара и овлашћење за обављање послова матичара, као и потребне компетенције за обављање послова радног места.</w:t>
      </w:r>
    </w:p>
    <w:p w14:paraId="7D3B7030" w14:textId="715C8B1F" w:rsidR="00994F50" w:rsidRPr="00402329" w:rsidRDefault="00994F50" w:rsidP="008A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4BD546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3441D7BD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5CFE4A7F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27CC600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27C4BC01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416D2936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D2D4F6" w14:textId="77777777" w:rsidR="00994F50" w:rsidRPr="00996245" w:rsidRDefault="00994F50" w:rsidP="00994F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1A409AC4" w14:textId="77777777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3B7E09ED" w14:textId="77777777" w:rsidR="00994F50" w:rsidRPr="00DB0B9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област рада: </w:t>
      </w:r>
    </w:p>
    <w:p w14:paraId="5874901D" w14:textId="77777777" w:rsidR="008A75B0" w:rsidRPr="00996245" w:rsidRDefault="00994F50" w:rsidP="008A7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75B0" w:rsidRPr="00C20BC0">
        <w:rPr>
          <w:rFonts w:ascii="Times New Roman" w:hAnsi="Times New Roman" w:cs="Times New Roman"/>
          <w:sz w:val="24"/>
          <w:szCs w:val="24"/>
          <w:lang w:val="sr-Cyrl-RS"/>
        </w:rPr>
        <w:t>Компетенција „Стручно-оперативни послови“ која подразумева: 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 поступак израде стручних налаза; методе и технике израде извештаја на основу одређених евиденција; технике израде општих, појединачних и других правних и осталих аката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75B0"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="008A75B0"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</w:p>
    <w:p w14:paraId="204DA3D7" w14:textId="0AC983E0" w:rsidR="00994F50" w:rsidRPr="00DB0B90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5D933144" w14:textId="6FD4EBF5" w:rsidR="00994F50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прописа из делокруга радног места: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>Породични закон; Закон о држављанству; Закон о матичним књигама; Упутство о вођењу матичних књига и обрасцима матичних књига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D5E673" w14:textId="77777777" w:rsidR="00994F50" w:rsidRPr="00996245" w:rsidRDefault="00994F50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F6C76F" w14:textId="77777777" w:rsidR="00994F50" w:rsidRPr="00A304BE" w:rsidRDefault="00994F50" w:rsidP="0099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Комисијом (усмено).</w:t>
      </w:r>
    </w:p>
    <w:p w14:paraId="5A44439C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05948" w14:textId="77777777" w:rsidR="00994F50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5A561C" w14:textId="77777777" w:rsidR="00994F50" w:rsidRPr="00563E18" w:rsidRDefault="00994F50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BB31A2" w14:textId="725DA28F" w:rsidR="0044353E" w:rsidRPr="00554089" w:rsidRDefault="005F7252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VIII </w:t>
      </w:r>
      <w:r w:rsidR="0044353E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Право учешћа на интерном конкурсу:</w:t>
      </w:r>
    </w:p>
    <w:p w14:paraId="794D7929" w14:textId="4F0313F1" w:rsidR="001A1821" w:rsidRDefault="001A1821" w:rsidP="008A75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На интерном конкурсу могу да учествују службеници запослени на неодређено време у</w:t>
      </w:r>
      <w:r w:rsidR="00996245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788A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Градској управи града Шапца</w:t>
      </w:r>
      <w:r w:rsidR="005749CD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распоређени на радно место </w:t>
      </w:r>
      <w:r w:rsidR="005749CD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749CD" w:rsidRPr="008A75B0">
        <w:rPr>
          <w:rFonts w:ascii="Times New Roman" w:hAnsi="Times New Roman" w:cs="Times New Roman"/>
          <w:sz w:val="24"/>
          <w:szCs w:val="24"/>
          <w:lang w:val="sr-Cyrl-RS"/>
        </w:rPr>
        <w:t xml:space="preserve">звању </w:t>
      </w:r>
      <w:r w:rsidR="008A75B0" w:rsidRPr="008A75B0">
        <w:rPr>
          <w:rFonts w:ascii="Times New Roman" w:hAnsi="Times New Roman" w:cs="Times New Roman"/>
          <w:sz w:val="24"/>
          <w:szCs w:val="24"/>
          <w:lang w:val="sr-Cyrl-RS"/>
        </w:rPr>
        <w:t xml:space="preserve">млађег саветника за радна места </w:t>
      </w:r>
      <w:r w:rsidR="005749CD" w:rsidRPr="008A75B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 xml:space="preserve">под бројем 1, 2, 4, 6 и 7, у звању саветника за радно место под бројем 3 и у звању сарадника за радно место под бројем 5  или </w:t>
      </w:r>
      <w:r w:rsidR="008A75B0" w:rsidRPr="008A75B0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службеници који испуњавају услове за напредовање у звање </w:t>
      </w:r>
      <w:r w:rsidR="008A75B0">
        <w:rPr>
          <w:rFonts w:ascii="Times New Roman" w:hAnsi="Times New Roman" w:cs="Times New Roman"/>
          <w:sz w:val="24"/>
          <w:szCs w:val="24"/>
          <w:lang w:val="sr-Cyrl-RS"/>
        </w:rPr>
        <w:t>непосредно више од напред наведених.</w:t>
      </w:r>
    </w:p>
    <w:p w14:paraId="3ECF13AB" w14:textId="77777777" w:rsidR="008A75B0" w:rsidRPr="00554089" w:rsidRDefault="008A75B0" w:rsidP="008A75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B4E491" w14:textId="60E87A9B" w:rsidR="0044353E" w:rsidRPr="00554089" w:rsidRDefault="005F7252" w:rsidP="00443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44353E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 Пријава на интерни конкурс</w:t>
      </w:r>
      <w:r w:rsidR="0098099A" w:rsidRPr="00554089">
        <w:rPr>
          <w:lang w:val="sr-Cyrl-RS"/>
        </w:rPr>
        <w:t xml:space="preserve"> </w:t>
      </w:r>
      <w:r w:rsidR="0098099A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врши се на прописаном 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98099A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брасцу пријаве</w:t>
      </w:r>
    </w:p>
    <w:p w14:paraId="37FDD2FC" w14:textId="337A3222" w:rsidR="0098099A" w:rsidRPr="00554089" w:rsidRDefault="0098099A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пријаве на овај конкурс доступан је на интернет презентацији </w:t>
      </w:r>
      <w:r w:rsidR="0002788A">
        <w:rPr>
          <w:rFonts w:ascii="Times New Roman" w:hAnsi="Times New Roman" w:cs="Times New Roman"/>
          <w:sz w:val="24"/>
          <w:szCs w:val="24"/>
          <w:lang w:val="sr-Cyrl-RS"/>
        </w:rPr>
        <w:t xml:space="preserve">града Шапца </w:t>
      </w:r>
      <w:r w:rsidR="002B46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25B09C7" w14:textId="4F6B9DC6" w:rsidR="005749CD" w:rsidRPr="00554089" w:rsidRDefault="00A95D45" w:rsidP="00F26B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1A383F72" w14:textId="1A882CB6" w:rsidR="005749CD" w:rsidRPr="00554089" w:rsidRDefault="00A95D45" w:rsidP="00994F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пријаве ће бити обавештен о додељеној шифри у року од три дана од пријема пријаве путем 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D6424">
        <w:rPr>
          <w:rFonts w:ascii="Times New Roman" w:hAnsi="Times New Roman" w:cs="Times New Roman"/>
          <w:sz w:val="24"/>
          <w:szCs w:val="24"/>
          <w:lang w:val="sr-Cyrl-RS"/>
        </w:rPr>
        <w:t>мејл адресе.</w:t>
      </w:r>
    </w:p>
    <w:p w14:paraId="4200FAD4" w14:textId="77777777" w:rsidR="00AF750C" w:rsidRPr="00554089" w:rsidRDefault="00AF750C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469D70" w14:textId="77777777" w:rsidR="008D30D4" w:rsidRPr="00554089" w:rsidRDefault="006F47D8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6A2F17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Рок за подношење пријаве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CC749F4" w14:textId="35CAC26C" w:rsidR="0044353E" w:rsidRPr="00554089" w:rsidRDefault="008D30D4" w:rsidP="005749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пријаве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интерни конкурс је </w:t>
      </w:r>
      <w:r w:rsidR="009D6424">
        <w:rPr>
          <w:rFonts w:ascii="Times New Roman" w:hAnsi="Times New Roman" w:cs="Times New Roman"/>
          <w:sz w:val="24"/>
          <w:szCs w:val="24"/>
          <w:lang w:val="sr-Cyrl-RS"/>
        </w:rPr>
        <w:t xml:space="preserve">8 (осам)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 xml:space="preserve">од дана објављивања на интернет презентацији града Шапца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и почиње да тече </w:t>
      </w:r>
      <w:r w:rsidR="00F26BBC">
        <w:rPr>
          <w:rFonts w:ascii="Times New Roman" w:hAnsi="Times New Roman" w:cs="Times New Roman"/>
          <w:sz w:val="24"/>
          <w:szCs w:val="24"/>
          <w:lang w:val="sr-Cyrl-RS"/>
        </w:rPr>
        <w:t>13.06.2025.</w:t>
      </w:r>
      <w:r w:rsidR="006A2F17" w:rsidRPr="00BF21D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и истиче</w:t>
      </w:r>
      <w:r w:rsidR="00996245" w:rsidRPr="00BF2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6BBC">
        <w:rPr>
          <w:rFonts w:ascii="Times New Roman" w:hAnsi="Times New Roman" w:cs="Times New Roman"/>
          <w:sz w:val="24"/>
          <w:szCs w:val="24"/>
          <w:lang w:val="sr-Cyrl-RS"/>
        </w:rPr>
        <w:t>20.06.2025.</w:t>
      </w:r>
      <w:r w:rsidR="006A2F17" w:rsidRPr="00BF21D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44353E" w:rsidRPr="00BF21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755330" w14:textId="3ED35D62" w:rsidR="006A2F17" w:rsidRPr="00554089" w:rsidRDefault="006F47D8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XI 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</w:t>
      </w:r>
      <w:r w:rsidR="006A2F17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коју се подноси пријава за интерни конкурс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1153FE7" w14:textId="3CEDD203" w:rsidR="0044353E" w:rsidRPr="00554089" w:rsidRDefault="009D6424" w:rsidP="005749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града Шапца  у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Шапцу,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ул</w:t>
      </w:r>
      <w:r w:rsidR="00FF22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749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Господар Јверемова 6 или на </w:t>
      </w:r>
      <w:r w:rsidRPr="009D6424">
        <w:rPr>
          <w:rFonts w:ascii="Times New Roman" w:hAnsi="Times New Roman" w:cs="Times New Roman"/>
          <w:sz w:val="24"/>
          <w:szCs w:val="24"/>
          <w:lang w:val="sr-Cyrl-RS"/>
        </w:rPr>
        <w:t xml:space="preserve"> шалтеру број 1 јединственог управног места у Градској управи града Шапца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са назнаком: „за интерни конкурс</w:t>
      </w:r>
      <w:r w:rsidR="00996245" w:rsidRPr="00554089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FB4AAD" w:rsidRPr="005540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E16AC4" w14:textId="31C0BF43" w:rsidR="007C2312" w:rsidRPr="00554089" w:rsidRDefault="007C2312" w:rsidP="007C2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086C63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5F7252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C47FD1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ток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p w14:paraId="7A5A285D" w14:textId="706FCFC8" w:rsidR="007C2312" w:rsidRPr="00554089" w:rsidRDefault="006A2F17" w:rsidP="007C23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Оверена фотокопија дипломе којом се потврђује стручна спрема;</w:t>
      </w:r>
    </w:p>
    <w:p w14:paraId="2E12651F" w14:textId="0C832A37" w:rsidR="00B615D0" w:rsidRPr="00554089" w:rsidRDefault="007C2312" w:rsidP="007C23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ригинал или оверена фотокопија доказа о положеном стручном испиту за рад у државним органима</w:t>
      </w:r>
      <w:r w:rsidR="00FB4AAD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5D0" w:rsidRPr="0055408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B4AAD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5D0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доказа о положеном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правосудн</w:t>
      </w:r>
      <w:r w:rsidR="00C47FD1" w:rsidRPr="005540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м испит</w:t>
      </w:r>
      <w:r w:rsidR="00C47FD1" w:rsidRPr="0055408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1327496" w14:textId="0B4D2EE3" w:rsidR="00CB4406" w:rsidRPr="00996245" w:rsidRDefault="00B615D0" w:rsidP="007C23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ригинал или оверена фотокопија доказ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а о радном искуству у струци (потврде, решења и други акти којим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се доказује на којим пословима, са којом стручном спремом и у којем периоду је стечено радно искуство);</w:t>
      </w:r>
    </w:p>
    <w:p w14:paraId="6326216C" w14:textId="0FFD7676" w:rsidR="00C47FD1" w:rsidRPr="005749CD" w:rsidRDefault="00CB4406" w:rsidP="00CB44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ригинал или оверена фотокопија решења о распоређивању или </w:t>
      </w:r>
      <w:r w:rsidR="00FB4AAD" w:rsidRPr="00996245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да је службеник нераспоређе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D66528" w14:textId="6F0B954A" w:rsidR="00CB4406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F38913" w14:textId="0CF78E4D" w:rsidR="00CB4406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56AE7140" w14:textId="2A6B183E" w:rsidR="00C47FD1" w:rsidRPr="00996245" w:rsidRDefault="00CB4406" w:rsidP="001A09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p w14:paraId="0BEE15C3" w14:textId="77777777" w:rsidR="0044353E" w:rsidRPr="00996245" w:rsidRDefault="0044353E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E575DDB" w14:textId="4E7ECE64" w:rsidR="00CB4406" w:rsidRPr="00996245" w:rsidRDefault="006A2F17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5F7252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5749CD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</w:t>
      </w:r>
      <w:r w:rsidR="0044353E" w:rsidRPr="00996245">
        <w:rPr>
          <w:lang w:val="sr-Cyrl-RS"/>
        </w:rPr>
        <w:t xml:space="preserve"> </w:t>
      </w:r>
      <w:r w:rsidR="0044353E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  <w:r w:rsidR="00766851"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D3BEC4" w14:textId="4DF097FE" w:rsidR="0044353E" w:rsidRPr="00996245" w:rsidRDefault="00CB4406" w:rsidP="00BF21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F26BBC">
        <w:rPr>
          <w:rFonts w:ascii="Times New Roman" w:hAnsi="Times New Roman" w:cs="Times New Roman"/>
          <w:sz w:val="24"/>
          <w:szCs w:val="24"/>
          <w:lang w:val="sr-Cyrl-RS"/>
        </w:rPr>
        <w:t>25.06.2025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са почетком у 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у 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Градској управи града Шапца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, ул.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број 6, канцеларија бр. 65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о чему ће кандидати бити обавештени 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 xml:space="preserve">имејл адресе. </w:t>
      </w:r>
    </w:p>
    <w:p w14:paraId="12044D8C" w14:textId="77777777" w:rsidR="005F7252" w:rsidRPr="00996245" w:rsidRDefault="005F7252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AC8B82" w14:textId="71C0AA4B" w:rsidR="0006327F" w:rsidRDefault="0044353E" w:rsidP="00FB4A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5749CD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086C63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Лице које је задужено за давање обавештења о интерном конкурсу: </w:t>
      </w:r>
    </w:p>
    <w:p w14:paraId="5527F26C" w14:textId="72CABA61" w:rsidR="0044353E" w:rsidRPr="0006327F" w:rsidRDefault="004B62EB" w:rsidP="00FB4A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Јелена Милутиновић, 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уководилац Групе за људске ресурсе</w:t>
      </w:r>
      <w:r w:rsidR="0044353E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, телефон: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>15/364-122</w:t>
      </w:r>
    </w:p>
    <w:p w14:paraId="50638CBA" w14:textId="77777777" w:rsidR="0044353E" w:rsidRPr="00996245" w:rsidRDefault="0044353E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28552A" w14:textId="13C9B136" w:rsidR="00C47FD1" w:rsidRPr="00F26BBC" w:rsidRDefault="00C47FD1" w:rsidP="005749C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Обрасци </w:t>
      </w:r>
      <w:r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пријав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63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сва </w:t>
      </w:r>
      <w:r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рад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на мест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налазе се на веб презентацији </w:t>
      </w:r>
      <w:hyperlink r:id="rId6" w:history="1">
        <w:r w:rsidR="00B86520" w:rsidRPr="0016200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www.sabac.org</w:t>
        </w:r>
      </w:hyperlink>
      <w:r w:rsidR="00F26BBC">
        <w:rPr>
          <w:lang w:val="sr-Cyrl-RS"/>
        </w:rPr>
        <w:t xml:space="preserve"> .</w:t>
      </w:r>
    </w:p>
    <w:p w14:paraId="4FC28F07" w14:textId="0BB95352" w:rsidR="00F55E83" w:rsidRPr="00996245" w:rsidRDefault="00086C63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4" w:name="_Hlk153987533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*</w:t>
      </w:r>
      <w:r w:rsidR="00FB4AA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23085" w:rsidRPr="00996245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bookmarkEnd w:id="14"/>
    <w:p w14:paraId="00E9E209" w14:textId="6B6C2271" w:rsidR="00BF21DA" w:rsidRPr="00996245" w:rsidRDefault="007E3CEB" w:rsidP="005749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04894E1" w14:textId="3854BEF7" w:rsidR="006A2F17" w:rsidRPr="00996245" w:rsidRDefault="006A2F17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Овај оглас објављен је на огласној табли 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>Градске управе града Шапца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на веб презентацији</w:t>
      </w:r>
      <w:r w:rsidR="007470F6">
        <w:rPr>
          <w:rFonts w:ascii="Times New Roman" w:hAnsi="Times New Roman" w:cs="Times New Roman"/>
          <w:sz w:val="24"/>
          <w:szCs w:val="24"/>
          <w:lang w:val="sr-Cyrl-RS"/>
        </w:rPr>
        <w:t xml:space="preserve">  града Шапца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7470F6" w:rsidRPr="0026109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www.sabac.org</w:t>
        </w:r>
      </w:hyperlink>
      <w:r w:rsidR="007470F6">
        <w:rPr>
          <w:rFonts w:ascii="Times New Roman" w:hAnsi="Times New Roman" w:cs="Times New Roman"/>
          <w:sz w:val="24"/>
          <w:szCs w:val="24"/>
          <w:lang w:val="sr-Cyrl-RS"/>
        </w:rPr>
        <w:t xml:space="preserve"> дана 12.06.2025.године.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ED3E070" w14:textId="77777777" w:rsidR="006A2F17" w:rsidRPr="0006327F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90D4D3" w14:textId="7589FA81" w:rsidR="005749CD" w:rsidRPr="001C2D67" w:rsidRDefault="00B86520" w:rsidP="001C2D6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6327F" w:rsidRPr="00B86520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ГРАДСКЕ УПРАВЕ</w:t>
      </w:r>
    </w:p>
    <w:p w14:paraId="3484956B" w14:textId="61E1CB91" w:rsidR="009F53F1" w:rsidRPr="005749CD" w:rsidRDefault="00B8652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</w:t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26B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6327F" w:rsidRPr="00B86520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Јовановић, дипл.правник</w:t>
      </w:r>
    </w:p>
    <w:sectPr w:rsidR="009F53F1" w:rsidRPr="0057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6E8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13E2D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05606"/>
    <w:multiLevelType w:val="hybridMultilevel"/>
    <w:tmpl w:val="F98886BE"/>
    <w:lvl w:ilvl="0" w:tplc="ACC6D2B4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AA65DB"/>
    <w:multiLevelType w:val="hybridMultilevel"/>
    <w:tmpl w:val="4ACA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4982"/>
    <w:multiLevelType w:val="hybridMultilevel"/>
    <w:tmpl w:val="430EF02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8F3CD2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054020"/>
    <w:multiLevelType w:val="hybridMultilevel"/>
    <w:tmpl w:val="79C050A0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2D015D"/>
    <w:multiLevelType w:val="hybridMultilevel"/>
    <w:tmpl w:val="44C81160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0153323">
    <w:abstractNumId w:val="3"/>
  </w:num>
  <w:num w:numId="2" w16cid:durableId="1755469029">
    <w:abstractNumId w:val="8"/>
  </w:num>
  <w:num w:numId="3" w16cid:durableId="1848787979">
    <w:abstractNumId w:val="6"/>
  </w:num>
  <w:num w:numId="4" w16cid:durableId="1296106600">
    <w:abstractNumId w:val="1"/>
  </w:num>
  <w:num w:numId="5" w16cid:durableId="750008190">
    <w:abstractNumId w:val="9"/>
  </w:num>
  <w:num w:numId="6" w16cid:durableId="18553065">
    <w:abstractNumId w:val="0"/>
  </w:num>
  <w:num w:numId="7" w16cid:durableId="760486083">
    <w:abstractNumId w:val="7"/>
  </w:num>
  <w:num w:numId="8" w16cid:durableId="1956712060">
    <w:abstractNumId w:val="5"/>
  </w:num>
  <w:num w:numId="9" w16cid:durableId="1164052769">
    <w:abstractNumId w:val="4"/>
  </w:num>
  <w:num w:numId="10" w16cid:durableId="305358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17"/>
    <w:rsid w:val="00000809"/>
    <w:rsid w:val="0002788A"/>
    <w:rsid w:val="00034B13"/>
    <w:rsid w:val="00041471"/>
    <w:rsid w:val="0006327F"/>
    <w:rsid w:val="00086C63"/>
    <w:rsid w:val="000B5F92"/>
    <w:rsid w:val="0012231C"/>
    <w:rsid w:val="001A0990"/>
    <w:rsid w:val="001A1821"/>
    <w:rsid w:val="001A6732"/>
    <w:rsid w:val="001B4CDF"/>
    <w:rsid w:val="001C2D67"/>
    <w:rsid w:val="00241FF1"/>
    <w:rsid w:val="00244EC0"/>
    <w:rsid w:val="00264524"/>
    <w:rsid w:val="00276196"/>
    <w:rsid w:val="002815D4"/>
    <w:rsid w:val="00285605"/>
    <w:rsid w:val="002A477F"/>
    <w:rsid w:val="002B01A9"/>
    <w:rsid w:val="002B46C9"/>
    <w:rsid w:val="002D6F9F"/>
    <w:rsid w:val="002F4043"/>
    <w:rsid w:val="003633DC"/>
    <w:rsid w:val="003750E5"/>
    <w:rsid w:val="00375742"/>
    <w:rsid w:val="003774F0"/>
    <w:rsid w:val="00397CFA"/>
    <w:rsid w:val="003C3AA8"/>
    <w:rsid w:val="003C66FC"/>
    <w:rsid w:val="003E3F14"/>
    <w:rsid w:val="003E56B5"/>
    <w:rsid w:val="00402329"/>
    <w:rsid w:val="004200DA"/>
    <w:rsid w:val="0043273B"/>
    <w:rsid w:val="00434CB5"/>
    <w:rsid w:val="0044353E"/>
    <w:rsid w:val="00451022"/>
    <w:rsid w:val="00493BBB"/>
    <w:rsid w:val="004B62EB"/>
    <w:rsid w:val="004C06FD"/>
    <w:rsid w:val="004F7F66"/>
    <w:rsid w:val="005060B9"/>
    <w:rsid w:val="0053701A"/>
    <w:rsid w:val="00554089"/>
    <w:rsid w:val="00563E18"/>
    <w:rsid w:val="005749CD"/>
    <w:rsid w:val="00581F7F"/>
    <w:rsid w:val="005C1BF0"/>
    <w:rsid w:val="005F7252"/>
    <w:rsid w:val="00614A9B"/>
    <w:rsid w:val="00622C69"/>
    <w:rsid w:val="00633F7B"/>
    <w:rsid w:val="0065548C"/>
    <w:rsid w:val="00670628"/>
    <w:rsid w:val="006A2F17"/>
    <w:rsid w:val="006E4BC8"/>
    <w:rsid w:val="006F47D8"/>
    <w:rsid w:val="00713B39"/>
    <w:rsid w:val="00723085"/>
    <w:rsid w:val="00723EC3"/>
    <w:rsid w:val="007470F6"/>
    <w:rsid w:val="00766851"/>
    <w:rsid w:val="00776C33"/>
    <w:rsid w:val="0077712C"/>
    <w:rsid w:val="00782FB2"/>
    <w:rsid w:val="007C08AE"/>
    <w:rsid w:val="007C2312"/>
    <w:rsid w:val="007E205F"/>
    <w:rsid w:val="007E3CEB"/>
    <w:rsid w:val="007F1DE1"/>
    <w:rsid w:val="008004CA"/>
    <w:rsid w:val="0082097C"/>
    <w:rsid w:val="00834A7A"/>
    <w:rsid w:val="00864B42"/>
    <w:rsid w:val="008A75B0"/>
    <w:rsid w:val="008B2414"/>
    <w:rsid w:val="008C384D"/>
    <w:rsid w:val="008C598F"/>
    <w:rsid w:val="008D30D4"/>
    <w:rsid w:val="008D5309"/>
    <w:rsid w:val="008F2F02"/>
    <w:rsid w:val="008F4A91"/>
    <w:rsid w:val="0096737C"/>
    <w:rsid w:val="0098099A"/>
    <w:rsid w:val="0098158A"/>
    <w:rsid w:val="00993EE9"/>
    <w:rsid w:val="00994F50"/>
    <w:rsid w:val="00996245"/>
    <w:rsid w:val="009A1E1C"/>
    <w:rsid w:val="009A6A5E"/>
    <w:rsid w:val="009B75F2"/>
    <w:rsid w:val="009C60A7"/>
    <w:rsid w:val="009D6424"/>
    <w:rsid w:val="009E08D4"/>
    <w:rsid w:val="009E119C"/>
    <w:rsid w:val="009E4086"/>
    <w:rsid w:val="009F53F1"/>
    <w:rsid w:val="00A304BE"/>
    <w:rsid w:val="00A5473D"/>
    <w:rsid w:val="00A921CB"/>
    <w:rsid w:val="00A95D45"/>
    <w:rsid w:val="00AE1036"/>
    <w:rsid w:val="00AF750C"/>
    <w:rsid w:val="00B00832"/>
    <w:rsid w:val="00B03188"/>
    <w:rsid w:val="00B12B2D"/>
    <w:rsid w:val="00B50FBB"/>
    <w:rsid w:val="00B536DD"/>
    <w:rsid w:val="00B615D0"/>
    <w:rsid w:val="00B71C79"/>
    <w:rsid w:val="00B72079"/>
    <w:rsid w:val="00B86520"/>
    <w:rsid w:val="00B96D0E"/>
    <w:rsid w:val="00BA1AA9"/>
    <w:rsid w:val="00BB5461"/>
    <w:rsid w:val="00BD16DA"/>
    <w:rsid w:val="00BF21DA"/>
    <w:rsid w:val="00BF5B52"/>
    <w:rsid w:val="00C11F32"/>
    <w:rsid w:val="00C20BC0"/>
    <w:rsid w:val="00C47FD1"/>
    <w:rsid w:val="00C70665"/>
    <w:rsid w:val="00CB4406"/>
    <w:rsid w:val="00CB4C1D"/>
    <w:rsid w:val="00CF09B4"/>
    <w:rsid w:val="00D02F86"/>
    <w:rsid w:val="00D213A1"/>
    <w:rsid w:val="00D41208"/>
    <w:rsid w:val="00D45635"/>
    <w:rsid w:val="00D47C0C"/>
    <w:rsid w:val="00D634E2"/>
    <w:rsid w:val="00D65F13"/>
    <w:rsid w:val="00DB0B90"/>
    <w:rsid w:val="00DB7949"/>
    <w:rsid w:val="00DE5628"/>
    <w:rsid w:val="00E0760F"/>
    <w:rsid w:val="00E3113A"/>
    <w:rsid w:val="00E70F16"/>
    <w:rsid w:val="00F26BBC"/>
    <w:rsid w:val="00F36D6F"/>
    <w:rsid w:val="00F547C7"/>
    <w:rsid w:val="00F55E83"/>
    <w:rsid w:val="00F77934"/>
    <w:rsid w:val="00F9790B"/>
    <w:rsid w:val="00FB4AAD"/>
    <w:rsid w:val="00FB60F2"/>
    <w:rsid w:val="00FB734E"/>
    <w:rsid w:val="00FD1441"/>
    <w:rsid w:val="00FE1C9D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B364"/>
  <w15:chartTrackingRefBased/>
  <w15:docId w15:val="{CC6A572A-9F70-4271-BF18-3957BDF3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7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62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6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20"/>
    <w:rPr>
      <w:color w:val="605E5C"/>
      <w:shd w:val="clear" w:color="auto" w:fill="E1DFDD"/>
    </w:rPr>
  </w:style>
  <w:style w:type="paragraph" w:customStyle="1" w:styleId="Standard">
    <w:name w:val="Standard"/>
    <w:rsid w:val="002B46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b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b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User</cp:lastModifiedBy>
  <cp:revision>19</cp:revision>
  <cp:lastPrinted>2024-09-09T12:11:00Z</cp:lastPrinted>
  <dcterms:created xsi:type="dcterms:W3CDTF">2024-03-07T09:55:00Z</dcterms:created>
  <dcterms:modified xsi:type="dcterms:W3CDTF">2025-06-12T12:31:00Z</dcterms:modified>
</cp:coreProperties>
</file>