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FF0BE" w14:textId="2F5C3FF3" w:rsidR="009058DA" w:rsidRPr="00704A19" w:rsidRDefault="009058DA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CC8118" w14:textId="74AC0E5D" w:rsidR="009058DA" w:rsidRPr="00F01C72" w:rsidRDefault="009058DA" w:rsidP="00D709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907C21D" w14:textId="6B4D4A2F" w:rsidR="00FF7908" w:rsidRPr="00F01C72" w:rsidRDefault="00B86381" w:rsidP="00FF79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drawing>
          <wp:inline distT="0" distB="0" distL="0" distR="0" wp14:anchorId="0B0CF130" wp14:editId="489A8781">
            <wp:extent cx="628015" cy="914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78193" w14:textId="77777777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Република Србија </w:t>
      </w:r>
    </w:p>
    <w:p w14:paraId="3A22BA92" w14:textId="77777777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 ШАБАЦ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14:paraId="615C4888" w14:textId="77777777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ГРАДСКА УПРАВА ГРАДА ШАПЦА</w:t>
      </w:r>
    </w:p>
    <w:p w14:paraId="4D67E081" w14:textId="3A362EB5" w:rsidR="001A0FC0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Број: </w:t>
      </w:r>
      <w:r w:rsidR="001A0FC0" w:rsidRPr="001A0F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003596592 2024 07416 004 017 112 006 </w:t>
      </w:r>
    </w:p>
    <w:p w14:paraId="30FA08E0" w14:textId="76D5ECFE" w:rsidR="00B86381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Датум: </w:t>
      </w:r>
      <w:r w:rsidR="001A0F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496D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1A0F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.12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.2024.године</w:t>
      </w:r>
    </w:p>
    <w:p w14:paraId="0A1DF2D2" w14:textId="1070A36E" w:rsidR="00FF7908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 а б а ц</w:t>
      </w:r>
    </w:p>
    <w:p w14:paraId="49727FC3" w14:textId="0D42EC74" w:rsidR="008E26CD" w:rsidRDefault="008E26CD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75DD87" w14:textId="77777777" w:rsidR="0023443F" w:rsidRDefault="0023443F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1CD1A5" w14:textId="69B3EBD4" w:rsidR="008E26CD" w:rsidRPr="00996245" w:rsidRDefault="008E26CD" w:rsidP="00A7277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77F"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.Закона о запосленима у аутономним покрајинама и јединицама локалне самоуправе </w:t>
      </w:r>
      <w:r w:rsidR="0031183F" w:rsidRPr="0031183F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РС”, број 21/2016, 113/2017, 95/2018, 113/2017 – др. закон, 95/2018 – др. закон, 86/2019 – др. закон, 157/2020 – др. закон, 123/2021 – др. закон и 92/2023)</w:t>
      </w:r>
      <w:r w:rsidR="003118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A727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1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број 107/23</w:t>
      </w:r>
      <w:r>
        <w:rPr>
          <w:lang w:val="sr-Cyrl-RS"/>
        </w:rPr>
        <w:t>)</w:t>
      </w:r>
      <w:r w:rsidR="00A7277F">
        <w:rPr>
          <w:lang w:val="sr-Cyrl-RS"/>
        </w:rPr>
        <w:t xml:space="preserve"> </w:t>
      </w:r>
      <w:r w:rsidR="00A7277F" w:rsidRPr="00A7277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13970">
        <w:rPr>
          <w:rFonts w:ascii="Times New Roman" w:hAnsi="Times New Roman" w:cs="Times New Roman"/>
          <w:sz w:val="24"/>
          <w:szCs w:val="24"/>
          <w:lang w:val="sr-Cyrl-RS"/>
        </w:rPr>
        <w:t xml:space="preserve">Закључка </w:t>
      </w:r>
      <w:r w:rsidR="00413970" w:rsidRPr="002E0141">
        <w:rPr>
          <w:rFonts w:ascii="Times New Roman" w:hAnsi="Times New Roman" w:cs="Times New Roman"/>
          <w:sz w:val="24"/>
          <w:szCs w:val="24"/>
          <w:lang w:val="sr-Cyrl-RS"/>
        </w:rPr>
        <w:t>Комисије за давање сагласности за ново запошљавање и додатно радно ангажовање код корисника јавних средстава</w:t>
      </w:r>
      <w:r w:rsidR="00413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3970" w:rsidRPr="002E01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77559467"/>
      <w:r w:rsidR="001A0FC0">
        <w:rPr>
          <w:rFonts w:ascii="Times New Roman" w:hAnsi="Times New Roman" w:cs="Times New Roman"/>
          <w:sz w:val="24"/>
          <w:szCs w:val="24"/>
        </w:rPr>
        <w:t>51</w:t>
      </w:r>
      <w:r w:rsidR="001A0F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FC0">
        <w:rPr>
          <w:rFonts w:ascii="Times New Roman" w:hAnsi="Times New Roman" w:cs="Times New Roman"/>
          <w:sz w:val="24"/>
          <w:szCs w:val="24"/>
        </w:rPr>
        <w:t xml:space="preserve"> </w:t>
      </w:r>
      <w:r w:rsidR="001A0FC0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1A0FC0" w:rsidRPr="002E0141">
        <w:rPr>
          <w:rFonts w:ascii="Times New Roman" w:hAnsi="Times New Roman" w:cs="Times New Roman"/>
          <w:sz w:val="24"/>
          <w:szCs w:val="24"/>
          <w:lang w:val="sr-Cyrl-RS"/>
        </w:rPr>
        <w:t>рој:</w:t>
      </w:r>
      <w:r w:rsidR="001A0FC0">
        <w:rPr>
          <w:rFonts w:ascii="Times New Roman" w:hAnsi="Times New Roman" w:cs="Times New Roman"/>
          <w:sz w:val="24"/>
          <w:szCs w:val="24"/>
          <w:lang w:val="sr-Cyrl-RS"/>
        </w:rPr>
        <w:t xml:space="preserve"> 112-</w:t>
      </w:r>
      <w:r w:rsidR="001A0FC0">
        <w:rPr>
          <w:rFonts w:ascii="Times New Roman" w:hAnsi="Times New Roman" w:cs="Times New Roman"/>
          <w:sz w:val="24"/>
          <w:szCs w:val="24"/>
        </w:rPr>
        <w:t>9102</w:t>
      </w:r>
      <w:r w:rsidR="001A0FC0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A0FC0" w:rsidRPr="00B1682C">
        <w:rPr>
          <w:rFonts w:ascii="Times New Roman" w:hAnsi="Times New Roman" w:cs="Times New Roman"/>
          <w:sz w:val="24"/>
          <w:szCs w:val="24"/>
          <w:lang w:val="sr-Cyrl-RS"/>
        </w:rPr>
        <w:t xml:space="preserve">2024  од </w:t>
      </w:r>
      <w:r w:rsidR="001A0FC0">
        <w:rPr>
          <w:rFonts w:ascii="Times New Roman" w:hAnsi="Times New Roman" w:cs="Times New Roman"/>
          <w:sz w:val="24"/>
          <w:szCs w:val="24"/>
        </w:rPr>
        <w:t>30.09</w:t>
      </w:r>
      <w:r w:rsidR="001A0FC0" w:rsidRPr="00B1682C">
        <w:rPr>
          <w:rFonts w:ascii="Times New Roman" w:hAnsi="Times New Roman" w:cs="Times New Roman"/>
          <w:sz w:val="24"/>
          <w:szCs w:val="24"/>
          <w:lang w:val="sr-Cyrl-RS"/>
        </w:rPr>
        <w:t>.2024 године</w:t>
      </w:r>
      <w:bookmarkEnd w:id="0"/>
      <w:r w:rsidR="00A727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02329">
        <w:rPr>
          <w:rFonts w:ascii="Times New Roman" w:hAnsi="Times New Roman" w:cs="Times New Roman"/>
          <w:sz w:val="24"/>
          <w:szCs w:val="24"/>
          <w:lang w:val="sr-Cyrl-RS"/>
        </w:rPr>
        <w:t>начелник Градске управе града Шапца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оглашава</w:t>
      </w:r>
    </w:p>
    <w:p w14:paraId="2E4808EA" w14:textId="77777777" w:rsidR="008E26CD" w:rsidRDefault="008E26CD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0734BC" w14:textId="067EE844" w:rsid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DA1359F" w14:textId="77777777" w:rsidR="00B86381" w:rsidRPr="00B86381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812AD8" w14:textId="77777777" w:rsidR="009058DA" w:rsidRPr="00704A19" w:rsidRDefault="009058DA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14:paraId="0884A57A" w14:textId="5AD56FB7" w:rsidR="00B86381" w:rsidRPr="00B86381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</w:t>
      </w:r>
      <w:r w:rsidR="001A0F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РАДН</w:t>
      </w:r>
      <w:r w:rsidR="001A0F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МЕСТА</w:t>
      </w:r>
    </w:p>
    <w:p w14:paraId="1D247898" w14:textId="6A9E88F5" w:rsidR="00C91C68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ГРАДСКОЈ УПРАВИ ГРАДА ШАПЦА</w:t>
      </w:r>
    </w:p>
    <w:p w14:paraId="5EF8FFA9" w14:textId="77777777" w:rsidR="00B86381" w:rsidRDefault="00B86381" w:rsidP="00B86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7452A7" w14:textId="77777777" w:rsidR="0031183F" w:rsidRPr="00996245" w:rsidRDefault="0031183F" w:rsidP="00311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1183F" w:rsidRPr="00996245" w14:paraId="412C6FA9" w14:textId="77777777" w:rsidTr="00BC4889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2E93BC0B" w14:textId="77777777" w:rsidR="0031183F" w:rsidRPr="00996245" w:rsidRDefault="0031183F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A1B0A2" w14:textId="3AD4B57A" w:rsidR="0031183F" w:rsidRPr="0023443F" w:rsidRDefault="0031183F" w:rsidP="00BC4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1A0F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2344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A0FC0" w:rsidRPr="00060956">
              <w:rPr>
                <w:rFonts w:ascii="Times New Roman" w:hAnsi="Times New Roman"/>
                <w:sz w:val="24"/>
                <w:szCs w:val="24"/>
              </w:rPr>
              <w:t>Послови праћења и унапређења доступности,</w:t>
            </w:r>
            <w:r w:rsidR="001A0FC0" w:rsidRPr="008B3BDD">
              <w:rPr>
                <w:rFonts w:ascii="Times New Roman" w:hAnsi="Times New Roman"/>
                <w:sz w:val="24"/>
                <w:szCs w:val="24"/>
              </w:rPr>
              <w:t xml:space="preserve"> ефикасности и квалитета у области основношколског образовања и Центра за стручно усавршавање</w:t>
            </w:r>
            <w:r w:rsidR="0023443F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</w:p>
          <w:p w14:paraId="7A02315B" w14:textId="77777777" w:rsidR="0031183F" w:rsidRPr="00996245" w:rsidRDefault="0031183F" w:rsidP="00BC4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0C48D1F" w14:textId="77777777" w:rsidR="0031183F" w:rsidRPr="00996245" w:rsidRDefault="0031183F" w:rsidP="003118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66B939" w14:textId="77777777" w:rsidR="0031183F" w:rsidRPr="00996245" w:rsidRDefault="0031183F" w:rsidP="00311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52DCAD2D" w14:textId="77777777" w:rsidR="0031183F" w:rsidRPr="00996245" w:rsidRDefault="0031183F" w:rsidP="003118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76EC7FB8" w14:textId="77777777" w:rsidR="0031183F" w:rsidRPr="00996245" w:rsidRDefault="0031183F" w:rsidP="003118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ECB705" w14:textId="77777777" w:rsidR="0031183F" w:rsidRPr="00996245" w:rsidRDefault="0031183F" w:rsidP="00311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7FA1A2A5" w14:textId="793A47A3" w:rsidR="0023443F" w:rsidRDefault="00F4794C" w:rsidP="00AB2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31183F"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A0FC0" w:rsidRPr="00060956">
        <w:rPr>
          <w:rFonts w:ascii="Times New Roman" w:hAnsi="Times New Roman"/>
          <w:sz w:val="24"/>
          <w:szCs w:val="24"/>
        </w:rPr>
        <w:t>Послови праћења и унапређења доступности,</w:t>
      </w:r>
      <w:r w:rsidR="001A0FC0" w:rsidRPr="008B3BDD">
        <w:rPr>
          <w:rFonts w:ascii="Times New Roman" w:hAnsi="Times New Roman"/>
          <w:sz w:val="24"/>
          <w:szCs w:val="24"/>
        </w:rPr>
        <w:t xml:space="preserve"> ефикасности и квалитета у области основношколског образовања и Центра за стручно усавршавање</w:t>
      </w:r>
      <w:r w:rsidR="0031183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83F" w:rsidRPr="004200DA">
        <w:rPr>
          <w:rFonts w:ascii="Times New Roman" w:hAnsi="Times New Roman" w:cs="Times New Roman"/>
          <w:sz w:val="24"/>
          <w:szCs w:val="24"/>
          <w:lang w:val="sr-Cyrl-RS"/>
        </w:rPr>
        <w:t>разврстано у звање самостални саветник, у организационој јединици Одељење за друштвене делатности, 1 извршилац</w:t>
      </w:r>
      <w:r w:rsidR="00E95A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DB22C3" w14:textId="77777777" w:rsidR="00AB2F57" w:rsidRPr="004200DA" w:rsidRDefault="00AB2F57" w:rsidP="00AB2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6F4099" w14:textId="77777777" w:rsidR="001A0FC0" w:rsidRPr="00F547C7" w:rsidRDefault="001A0FC0" w:rsidP="001A0F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" w:name="_Hlk177465853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Pr="009C60A7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Опис посла:</w:t>
      </w:r>
      <w:r>
        <w:rPr>
          <w:rFonts w:ascii="Calibri" w:eastAsia="Calibri" w:hAnsi="Calibri" w:cs="Calibri"/>
          <w:kern w:val="0"/>
          <w:lang w:val="sr-Cyrl-RS" w:eastAsia="ar-SA"/>
          <w14:ligatures w14:val="none"/>
        </w:rPr>
        <w:t xml:space="preserve"> </w:t>
      </w:r>
      <w:r w:rsidRPr="00F547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припрема предлог финансијског плана у поступку доношења Одлуке о буџету и прати извршења из наведених области, коришћењем одобреног програма за буџетско рачуноводство; обавља аналитичко-планске послове у области основног </w:t>
      </w:r>
      <w:r w:rsidRPr="00F547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lastRenderedPageBreak/>
        <w:t>образовања и Центра за стручно усавршавање;</w:t>
      </w:r>
      <w:r w:rsidRPr="00F547C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547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прати реализацију одлука органа града из области образовања, којима се остварују права деце, ученика и студената и обавља друге послове по налогу шефа Одсека и руководиоца Одељења.</w:t>
      </w:r>
      <w:r w:rsidRPr="00F547C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</w:t>
      </w:r>
    </w:p>
    <w:p w14:paraId="22D8440B" w14:textId="77777777" w:rsidR="0031183F" w:rsidRPr="00FF223B" w:rsidRDefault="0031183F" w:rsidP="003118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</w:p>
    <w:p w14:paraId="24E86236" w14:textId="76A78B11" w:rsidR="00E95A6A" w:rsidRDefault="0031183F" w:rsidP="00E95A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A6A"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запослење на радном месту</w:t>
      </w:r>
      <w:r w:rsidR="00E95A6A" w:rsidRPr="00B8638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527F117" w14:textId="09AD4183" w:rsidR="001A0FC0" w:rsidRPr="001A0FC0" w:rsidRDefault="001A0FC0" w:rsidP="001A0FC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04C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;</w:t>
      </w:r>
    </w:p>
    <w:p w14:paraId="372AC365" w14:textId="59A2C9E3" w:rsidR="0031183F" w:rsidRPr="00E95A6A" w:rsidRDefault="0031183F" w:rsidP="001A0FC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5A6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најмање пет година радног искуства у струци</w:t>
      </w:r>
      <w:r w:rsidR="00E95A6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;</w:t>
      </w:r>
      <w:r w:rsidRPr="00E95A6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</w:t>
      </w:r>
    </w:p>
    <w:p w14:paraId="36CDAD24" w14:textId="0DB8620E" w:rsidR="0031183F" w:rsidRPr="00E95A6A" w:rsidRDefault="00E95A6A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лице </w:t>
      </w:r>
      <w:r w:rsidRPr="00E95A6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1183F" w:rsidRPr="00E95A6A">
        <w:rPr>
          <w:rFonts w:ascii="Times New Roman" w:hAnsi="Times New Roman" w:cs="Times New Roman"/>
          <w:sz w:val="24"/>
          <w:szCs w:val="24"/>
          <w:lang w:val="sr-Cyrl-RS"/>
        </w:rPr>
        <w:t>ржавља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>нин</w:t>
      </w:r>
      <w:r w:rsidR="0031183F" w:rsidRPr="00E95A6A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780051" w14:textId="75965B52" w:rsidR="0031183F" w:rsidRPr="00E95A6A" w:rsidRDefault="00E95A6A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лице </w:t>
      </w:r>
      <w:r w:rsidR="0031183F" w:rsidRPr="00E95A6A">
        <w:rPr>
          <w:rFonts w:ascii="Times New Roman" w:hAnsi="Times New Roman" w:cs="Times New Roman"/>
          <w:sz w:val="24"/>
          <w:szCs w:val="24"/>
          <w:lang w:val="sr-Cyrl-RS"/>
        </w:rPr>
        <w:t>пунолет</w:t>
      </w:r>
      <w:r>
        <w:rPr>
          <w:rFonts w:ascii="Times New Roman" w:hAnsi="Times New Roman" w:cs="Times New Roman"/>
          <w:sz w:val="24"/>
          <w:szCs w:val="24"/>
          <w:lang w:val="sr-Cyrl-RS"/>
        </w:rPr>
        <w:t>но;</w:t>
      </w:r>
    </w:p>
    <w:p w14:paraId="15B0ECC9" w14:textId="243A4763" w:rsidR="0031183F" w:rsidRPr="00E95A6A" w:rsidRDefault="0031183F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95A6A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  <w:r w:rsidR="00E95A6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6D2E301" w14:textId="0BFFE51E" w:rsidR="00E95A6A" w:rsidRPr="00E95A6A" w:rsidRDefault="0031183F" w:rsidP="00E95A6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95A6A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  <w:r w:rsidRPr="00E95A6A">
        <w:rPr>
          <w:rFonts w:ascii="Times New Roman" w:hAnsi="Times New Roman" w:cs="Times New Roman"/>
          <w:sz w:val="24"/>
          <w:szCs w:val="24"/>
        </w:rPr>
        <w:t>.</w:t>
      </w:r>
    </w:p>
    <w:p w14:paraId="035B73D6" w14:textId="77777777" w:rsidR="00E95A6A" w:rsidRPr="00704A19" w:rsidRDefault="00E95A6A" w:rsidP="00E95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388D93C5" w14:textId="1FAB81F1" w:rsidR="0031183F" w:rsidRPr="00402329" w:rsidRDefault="0031183F" w:rsidP="000B7753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129AD8" w14:textId="77777777" w:rsidR="00E95A6A" w:rsidRPr="00B86381" w:rsidRDefault="00E95A6A" w:rsidP="00E95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2" w:name="_Hlk159321181"/>
      <w:r>
        <w:rPr>
          <w:rFonts w:ascii="Times New Roman" w:hAnsi="Times New Roman" w:cs="Times New Roman"/>
          <w:b/>
          <w:bCs/>
          <w:sz w:val="24"/>
          <w:szCs w:val="24"/>
        </w:rPr>
        <w:t xml:space="preserve">  V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14:paraId="31CB2F67" w14:textId="11A4C795" w:rsidR="00E95A6A" w:rsidRPr="00704A19" w:rsidRDefault="00E95A6A" w:rsidP="00E95A6A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заснива радни однос на неодређене време</w:t>
      </w:r>
      <w:r w:rsidR="000B775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AE66193" w14:textId="77777777" w:rsidR="00E95A6A" w:rsidRPr="00704A19" w:rsidRDefault="00E95A6A" w:rsidP="00E95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33A3877" w14:textId="77777777" w:rsidR="00E95A6A" w:rsidRPr="00B86381" w:rsidRDefault="00E95A6A" w:rsidP="00E95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      </w:t>
      </w:r>
      <w:r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7B9514EE" w14:textId="7989481D" w:rsidR="00E95A6A" w:rsidRPr="005E3725" w:rsidRDefault="00E95A6A" w:rsidP="00E95A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725">
        <w:rPr>
          <w:rFonts w:ascii="Times New Roman" w:hAnsi="Times New Roman" w:cs="Times New Roman"/>
          <w:sz w:val="24"/>
          <w:szCs w:val="24"/>
          <w:lang w:val="sr-Cyrl-RS"/>
        </w:rPr>
        <w:t>Шабац, ул. Господар Јевремова 6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2E015D1" w14:textId="77777777" w:rsidR="00C91C68" w:rsidRPr="00704A19" w:rsidRDefault="00C91C68" w:rsidP="00D70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20138E" w14:textId="73BBDB22" w:rsidR="009058DA" w:rsidRPr="00B86381" w:rsidRDefault="00B86381" w:rsidP="00B863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    </w:t>
      </w:r>
      <w:r w:rsidR="0062329C"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</w:t>
      </w:r>
      <w:r w:rsidR="009058DA"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које се проверавају у изборном поступку</w:t>
      </w:r>
    </w:p>
    <w:p w14:paraId="479B2BCA" w14:textId="29AB08CA" w:rsidR="009058DA" w:rsidRPr="00704A19" w:rsidRDefault="00C91C68" w:rsidP="00C60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опште функционалне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, посебне функционалне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, понашајне компетенције и мотивација за рад на радном месту.</w:t>
      </w:r>
    </w:p>
    <w:p w14:paraId="0D0E199A" w14:textId="77777777" w:rsidR="00D709B8" w:rsidRPr="00704A19" w:rsidRDefault="00D709B8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210851" w14:textId="116055B8" w:rsidR="00897118" w:rsidRPr="00B86381" w:rsidRDefault="00B86381" w:rsidP="00B86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    </w:t>
      </w:r>
      <w:r w:rsidR="00897118" w:rsidRPr="00B863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9D26A6B" w14:textId="77777777" w:rsidR="00897118" w:rsidRPr="00704A19" w:rsidRDefault="009058DA" w:rsidP="008971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bookmarkStart w:id="3" w:name="_Hlk177468159"/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30100C69" w14:textId="77777777" w:rsidR="00EE13D0" w:rsidRPr="00704A19" w:rsidRDefault="00EE13D0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– вршиће се путем теста (пис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72B8E7CA" w14:textId="77777777" w:rsidR="00EE13D0" w:rsidRPr="00704A19" w:rsidRDefault="00EE13D0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вршиће се путем теста (пис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3AA133CF" w14:textId="56FFEE5C" w:rsidR="00EE13D0" w:rsidRDefault="00EE13D0" w:rsidP="00EE13D0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</w:t>
      </w:r>
      <w:r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–вршиће се решавањем задатака (практичним радом на рачунару).</w:t>
      </w:r>
    </w:p>
    <w:p w14:paraId="3E8B81CF" w14:textId="77777777" w:rsidR="0023443F" w:rsidRPr="0023443F" w:rsidRDefault="0023443F" w:rsidP="002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F79DBB" w14:textId="7429FC8E" w:rsidR="00EB34AD" w:rsidRPr="000E4E52" w:rsidRDefault="00897118" w:rsidP="000E4E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bookmarkEnd w:id="3"/>
    <w:p w14:paraId="3DF45935" w14:textId="1BE11C4F" w:rsidR="0023443F" w:rsidRPr="0023443F" w:rsidRDefault="0023443F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3443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област рада: </w:t>
      </w:r>
    </w:p>
    <w:p w14:paraId="620F214A" w14:textId="77777777" w:rsidR="0023443F" w:rsidRDefault="0023443F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0771F8">
        <w:rPr>
          <w:rFonts w:ascii="Times New Roman" w:hAnsi="Times New Roman" w:cs="Times New Roman"/>
          <w:sz w:val="24"/>
          <w:szCs w:val="24"/>
          <w:lang w:val="sr-Cyrl-RS"/>
        </w:rPr>
        <w:t>Студијско-аналитички послови</w:t>
      </w:r>
      <w:r w:rsidRPr="000771F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DA78010" w14:textId="30D17812" w:rsidR="0023443F" w:rsidRDefault="0023443F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-м</w:t>
      </w:r>
      <w:r w:rsidRPr="000771F8">
        <w:rPr>
          <w:rFonts w:ascii="Times New Roman" w:hAnsi="Times New Roman" w:cs="Times New Roman"/>
          <w:sz w:val="24"/>
          <w:szCs w:val="24"/>
          <w:lang w:val="sr-Cyrl-RS"/>
        </w:rPr>
        <w:t>етоде и технике анализирања планских документа и прописа и израде извештаја о стању у области;</w:t>
      </w:r>
    </w:p>
    <w:p w14:paraId="6EF80D39" w14:textId="3D2036DF" w:rsidR="00AB2F57" w:rsidRDefault="00AB2F57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E5E9E6" w14:textId="6A4ACAB5" w:rsidR="00AB2F57" w:rsidRDefault="00AB2F57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4F7DC2" w14:textId="77777777" w:rsidR="00AB2F57" w:rsidRPr="000771F8" w:rsidRDefault="00AB2F57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E8E39F" w14:textId="77777777" w:rsidR="0023443F" w:rsidRDefault="0023443F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0771F8">
        <w:rPr>
          <w:rFonts w:ascii="Times New Roman" w:hAnsi="Times New Roman" w:cs="Times New Roman"/>
          <w:sz w:val="24"/>
          <w:szCs w:val="24"/>
          <w:lang w:val="sr-Cyrl-RS"/>
        </w:rPr>
        <w:t>Стручно-оперативни послови</w:t>
      </w:r>
      <w:r w:rsidRPr="000771F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A70FD58" w14:textId="77777777" w:rsidR="0023443F" w:rsidRPr="000771F8" w:rsidRDefault="0023443F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-м</w:t>
      </w:r>
      <w:r w:rsidRPr="000771F8">
        <w:rPr>
          <w:rFonts w:ascii="Times New Roman" w:hAnsi="Times New Roman" w:cs="Times New Roman"/>
          <w:sz w:val="24"/>
          <w:szCs w:val="24"/>
          <w:lang w:val="sr-Cyrl-RS"/>
        </w:rPr>
        <w:t>етоде и технике опсервације, прикупљања и евидентирања података</w:t>
      </w:r>
    </w:p>
    <w:p w14:paraId="2BB3BD63" w14:textId="2A5933BB" w:rsidR="0023443F" w:rsidRDefault="0023443F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-те</w:t>
      </w:r>
      <w:r w:rsidRPr="000771F8">
        <w:rPr>
          <w:rFonts w:ascii="Times New Roman" w:hAnsi="Times New Roman" w:cs="Times New Roman"/>
          <w:sz w:val="24"/>
          <w:szCs w:val="24"/>
          <w:lang w:val="sr-Cyrl-RS"/>
        </w:rPr>
        <w:t>хнике обраде и израде прегледа података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B2248F4" w14:textId="77777777" w:rsidR="0023443F" w:rsidRPr="000771F8" w:rsidRDefault="0023443F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B5185D" w14:textId="48B6DD6B" w:rsidR="0023443F" w:rsidRPr="00554089" w:rsidRDefault="0023443F" w:rsidP="002344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C69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симулације.</w:t>
      </w:r>
    </w:p>
    <w:p w14:paraId="6C01885D" w14:textId="45437A47" w:rsidR="002827A6" w:rsidRPr="00996245" w:rsidRDefault="0023443F" w:rsidP="002344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14:paraId="11D9591D" w14:textId="77777777" w:rsidR="002827A6" w:rsidRPr="0023443F" w:rsidRDefault="002827A6" w:rsidP="002827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3443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4BF0681D" w14:textId="13F5BD39" w:rsidR="00400F8A" w:rsidRPr="00C9539E" w:rsidRDefault="002827A6" w:rsidP="002344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539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Познавање</w:t>
      </w:r>
      <w:r w:rsidRPr="00C95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39E">
        <w:rPr>
          <w:rFonts w:ascii="Times New Roman" w:hAnsi="Times New Roman" w:cs="Times New Roman"/>
          <w:i/>
          <w:sz w:val="24"/>
          <w:szCs w:val="24"/>
          <w:lang w:val="sr-Cyrl-RS"/>
        </w:rPr>
        <w:t>прописа из делокруга радног места</w:t>
      </w:r>
      <w:r w:rsidRPr="00C9539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3443F" w:rsidRPr="000771F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Закон</w:t>
      </w:r>
      <w:proofErr w:type="spellEnd"/>
      <w:r w:rsidR="0023443F" w:rsidRPr="000771F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о </w:t>
      </w:r>
      <w:proofErr w:type="spellStart"/>
      <w:r w:rsidR="0023443F" w:rsidRPr="000771F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буџетском</w:t>
      </w:r>
      <w:proofErr w:type="spellEnd"/>
      <w:r w:rsidR="0023443F" w:rsidRPr="000771F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23443F" w:rsidRPr="000771F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систему</w:t>
      </w:r>
      <w:proofErr w:type="spellEnd"/>
      <w:r w:rsidR="0023443F" w:rsidRPr="0023443F">
        <w:t xml:space="preserve"> </w:t>
      </w:r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(„</w:t>
      </w:r>
      <w:proofErr w:type="spellStart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Службени</w:t>
      </w:r>
      <w:proofErr w:type="spellEnd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гласник</w:t>
      </w:r>
      <w:proofErr w:type="spellEnd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РС”, </w:t>
      </w:r>
      <w:proofErr w:type="spellStart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бр</w:t>
      </w:r>
      <w:proofErr w:type="spellEnd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54/2009, 73/2010, 101/2010, 101/2011, 93/2012, 62/2013, 63/2013 - </w:t>
      </w:r>
      <w:proofErr w:type="spellStart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исправка</w:t>
      </w:r>
      <w:proofErr w:type="spellEnd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108/2013, 142/2014, 68/2015 - </w:t>
      </w:r>
      <w:proofErr w:type="spellStart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др</w:t>
      </w:r>
      <w:proofErr w:type="spellEnd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закон</w:t>
      </w:r>
      <w:proofErr w:type="spellEnd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103/2015, 99/2016, 113/2017, 95/2018, 31/2019, 72/2019, 149/2020, 118/2021, 118/2021 - </w:t>
      </w:r>
      <w:proofErr w:type="spellStart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др</w:t>
      </w:r>
      <w:proofErr w:type="spellEnd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закон</w:t>
      </w:r>
      <w:proofErr w:type="spellEnd"/>
      <w:r w:rsidR="0023443F" w:rsidRPr="002344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138/2022, 92/2023 и 94/2024)</w:t>
      </w:r>
      <w:r w:rsidR="0023443F" w:rsidRPr="00C953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B2F5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34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proofErr w:type="gramEnd"/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 xml:space="preserve"> о основама система образовања и васпитања</w:t>
      </w:r>
      <w:r w:rsidR="006C0692" w:rsidRPr="006C0692">
        <w:t xml:space="preserve"> </w:t>
      </w:r>
      <w:r w:rsidR="006C0692">
        <w:rPr>
          <w:lang w:val="sr-Cyrl-RS"/>
        </w:rPr>
        <w:t>(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"Службени гласник РС", бр. 88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2017, 27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2018 - др. закон, 10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2019, 6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2020, 129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2021, 92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C0692" w:rsidRPr="006C0692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6C069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400F8A" w:rsidRPr="00C953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595F9E" w14:textId="0CBD0EE0" w:rsidR="002827A6" w:rsidRDefault="002827A6" w:rsidP="00400F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DF16CB" w14:textId="77777777" w:rsidR="002827A6" w:rsidRDefault="002827A6" w:rsidP="002827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3EB0BD" w14:textId="37F6A133" w:rsidR="00897118" w:rsidRPr="002827A6" w:rsidRDefault="002827A6" w:rsidP="002827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827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 w:rsidR="00897118" w:rsidRPr="002827A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="00897118" w:rsidRPr="002827A6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1A0F2160" w14:textId="4DBEE017" w:rsidR="00897118" w:rsidRPr="00704A19" w:rsidRDefault="00897118" w:rsidP="008971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понашајних </w:t>
      </w:r>
      <w:r w:rsidR="00B221B0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 управљање информацијама, управљање задацима и остваривање резултата, оријентација ка учењу и променама, изградња и одржавање професионалних односа</w:t>
      </w:r>
      <w:r w:rsidR="00AB2F5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савесност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посвећеност и интегритет</w:t>
      </w:r>
      <w:r w:rsidR="000B77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интервјуа базирано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704A19" w:rsidRDefault="00897118" w:rsidP="008971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D5807" w14:textId="22EFA065" w:rsidR="006361B9" w:rsidRPr="00AB2F57" w:rsidRDefault="00897118" w:rsidP="00636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</w:t>
      </w:r>
      <w:r w:rsidR="00EC45EE"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цена</w:t>
      </w: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мотивације за рад на радном месту и прихватање вредности јединице локалне самоуправе</w:t>
      </w:r>
      <w:r w:rsidR="00EC45EE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</w:t>
      </w: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разговора са конкурсном комисијом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(усмено).</w:t>
      </w:r>
    </w:p>
    <w:bookmarkEnd w:id="1"/>
    <w:bookmarkEnd w:id="2"/>
    <w:p w14:paraId="38FE57AA" w14:textId="1075FA10" w:rsidR="00F37575" w:rsidRDefault="00F37575" w:rsidP="00F3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8768B" w14:textId="46035E40" w:rsidR="00865DFA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     </w:t>
      </w:r>
      <w:r w:rsidR="00865DFA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доказа</w:t>
      </w:r>
      <w:r w:rsidR="004B7371" w:rsidRPr="00C357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>при подношењу пријаве</w:t>
      </w:r>
      <w:r w:rsidR="00B314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E10C156" w14:textId="30090288" w:rsidR="00865DFA" w:rsidRPr="00704A19" w:rsidRDefault="00CB06EC" w:rsidP="00176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4" w:name="_Hlk153984335"/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>Ако има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дигиталне компетенције </w:t>
      </w:r>
      <w:bookmarkEnd w:id="4"/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(знања и вештине о 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табеларн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калкулациј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5" w:name="_Hlk153984437"/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и жели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 на основу њега буде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ослобођен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тестирања 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54E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</w:t>
      </w:r>
      <w:r w:rsidR="00C54E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можете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пријавни образац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на овај конкурс.</w:t>
      </w:r>
    </w:p>
    <w:bookmarkEnd w:id="5"/>
    <w:p w14:paraId="4E3F022F" w14:textId="5DE907B3" w:rsidR="00AB2F57" w:rsidRPr="00704A19" w:rsidRDefault="00865DFA" w:rsidP="00AB2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6" w:name="_Hlk153984596"/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компетенције „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игиталн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писменост</w:t>
      </w:r>
      <w:r w:rsidR="00C60637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="003D1124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1124" w:rsidRPr="003D1124">
        <w:rPr>
          <w:rFonts w:ascii="Times New Roman" w:hAnsi="Times New Roman" w:cs="Times New Roman"/>
          <w:sz w:val="24"/>
          <w:szCs w:val="24"/>
          <w:lang w:val="sr-Cyrl-RS"/>
        </w:rPr>
        <w:t>решавањем задатака (практичним радом на рачунару</w:t>
      </w:r>
      <w:bookmarkEnd w:id="6"/>
      <w:r w:rsidR="00D73FC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буде могла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да оцени да ли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је Ваша 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потребном нивоу, позваће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Вас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тестирање 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, без обзира на достављени доказ.</w:t>
      </w:r>
    </w:p>
    <w:p w14:paraId="43CDB4AA" w14:textId="77777777" w:rsidR="00063EC9" w:rsidRPr="00704A19" w:rsidRDefault="00063EC9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6185AF" w14:textId="08EAFCA7" w:rsidR="004B7371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Hlk153985407"/>
      <w:r>
        <w:rPr>
          <w:rFonts w:ascii="Times New Roman" w:hAnsi="Times New Roman" w:cs="Times New Roman"/>
          <w:b/>
          <w:bCs/>
          <w:sz w:val="24"/>
          <w:szCs w:val="24"/>
        </w:rPr>
        <w:t xml:space="preserve">X        </w:t>
      </w:r>
      <w:r w:rsidR="004B7371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 </w:t>
      </w:r>
      <w:r w:rsidR="00C60637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 w:rsidR="004B7371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ток</w:t>
      </w:r>
      <w:r w:rsidR="00C60637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1760C9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</w:p>
    <w:bookmarkEnd w:id="7"/>
    <w:p w14:paraId="363066D4" w14:textId="15982E24" w:rsidR="004B7371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2344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завршног разговора са </w:t>
      </w:r>
      <w:r w:rsidR="00593E8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онкурсном комисијом кандидати су дужни да доставе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5 радних дана од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доказе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8EE9C3B" w14:textId="1436D4DF" w:rsidR="004B7371" w:rsidRPr="00704A19" w:rsidRDefault="004B7371" w:rsidP="004B7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дипломе којом се потврђује стручна спрема;</w:t>
      </w:r>
    </w:p>
    <w:p w14:paraId="3F26C9DE" w14:textId="0D9D83DC" w:rsidR="004B7371" w:rsidRDefault="004B7371" w:rsidP="004B7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3E541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5AA9FE9" w14:textId="0A2EE76F" w:rsidR="00452D5E" w:rsidRDefault="00452D5E" w:rsidP="004B73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очитану личну карту</w:t>
      </w:r>
    </w:p>
    <w:p w14:paraId="1E7BCF65" w14:textId="76DC5399" w:rsidR="0023443F" w:rsidRPr="00E95A6A" w:rsidRDefault="0023443F" w:rsidP="002344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потврду </w:t>
      </w:r>
      <w:r w:rsidRPr="00E95A6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кандидату </w:t>
      </w:r>
      <w:r w:rsidRPr="00E95A6A">
        <w:rPr>
          <w:rFonts w:ascii="Times New Roman" w:hAnsi="Times New Roman" w:cs="Times New Roman"/>
          <w:sz w:val="24"/>
          <w:szCs w:val="24"/>
          <w:lang w:val="sr-Cyrl-RS"/>
        </w:rPr>
        <w:t xml:space="preserve"> раније није престајао радни однос у државном органу, органу аутономне покрајине или јединице локалне самоуправе због теже повреде </w:t>
      </w:r>
      <w:r w:rsidRPr="00E95A6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дужности из радног односа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уколико је кандидат био у радном односу </w:t>
      </w:r>
      <w:r w:rsidRPr="00E95A6A">
        <w:rPr>
          <w:rFonts w:ascii="Times New Roman" w:hAnsi="Times New Roman" w:cs="Times New Roman"/>
          <w:sz w:val="24"/>
          <w:szCs w:val="24"/>
          <w:lang w:val="sr-Cyrl-RS"/>
        </w:rPr>
        <w:t>у државном органу, органу аутономне покрајине или јединице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F0F1F0F" w14:textId="77777777" w:rsidR="0023443F" w:rsidRDefault="0023443F" w:rsidP="00E32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4B3C0" w14:textId="57861CE3" w:rsidR="00CA44B5" w:rsidRPr="00704A19" w:rsidRDefault="00B33D4D" w:rsidP="00E32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решење о распоређивању или решење да је нераспоређен.</w:t>
      </w:r>
    </w:p>
    <w:p w14:paraId="1F6B6BB0" w14:textId="084FC79A" w:rsidR="00775742" w:rsidRPr="002F1CE1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3987006"/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Сви докази се прилажу у оригиналу или у фотокопији која је оверена код јавног бележника </w:t>
      </w:r>
      <w:r w:rsidR="002F1CE1">
        <w:rPr>
          <w:rFonts w:ascii="Times New Roman" w:hAnsi="Times New Roman" w:cs="Times New Roman"/>
          <w:sz w:val="24"/>
          <w:szCs w:val="24"/>
        </w:rPr>
        <w:t>.</w:t>
      </w:r>
    </w:p>
    <w:p w14:paraId="13D579EA" w14:textId="6369A31A" w:rsidR="00775742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503FCE3" w14:textId="065525AC" w:rsidR="00A3640B" w:rsidRPr="00704A19" w:rsidRDefault="004B7371" w:rsidP="00A72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8"/>
    </w:p>
    <w:p w14:paraId="7EB7C6CB" w14:textId="574BC451" w:rsidR="004B7371" w:rsidRPr="00704A19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9" w:name="_Hlk153987080"/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Орган, по службеној дужности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103. Закона о општем управном поступку („Службени гласник 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 – аутентично тумачење)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, за кандидате прибавља:</w:t>
      </w:r>
    </w:p>
    <w:p w14:paraId="351166C0" w14:textId="10B744C0" w:rsidR="004B7371" w:rsidRPr="00704A19" w:rsidRDefault="004B7371" w:rsidP="000F39C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7EBA0430" w14:textId="61D52DC0" w:rsidR="004B7371" w:rsidRPr="00704A19" w:rsidRDefault="004B7371" w:rsidP="004B73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64EE6849" w14:textId="4A48FAD6" w:rsidR="00775742" w:rsidRPr="00704A19" w:rsidRDefault="00A01282" w:rsidP="007757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2D05EB9" w14:textId="011DDAD2" w:rsidR="004B7371" w:rsidRPr="00A3640B" w:rsidRDefault="004B7371" w:rsidP="000F39C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40B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</w:t>
      </w:r>
      <w:bookmarkEnd w:id="9"/>
      <w:r w:rsidR="00A3640B">
        <w:rPr>
          <w:rFonts w:ascii="Times New Roman" w:hAnsi="Times New Roman" w:cs="Times New Roman"/>
          <w:sz w:val="24"/>
          <w:szCs w:val="24"/>
        </w:rPr>
        <w:t>.</w:t>
      </w:r>
    </w:p>
    <w:p w14:paraId="7160524C" w14:textId="77777777" w:rsidR="00A3640B" w:rsidRPr="00A3640B" w:rsidRDefault="00A3640B" w:rsidP="00A364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48DD7B" w14:textId="1E33736E" w:rsidR="00176866" w:rsidRDefault="00D97E95" w:rsidP="00B31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1282">
        <w:rPr>
          <w:rFonts w:ascii="Times New Roman" w:hAnsi="Times New Roman" w:cs="Times New Roman"/>
          <w:sz w:val="24"/>
          <w:szCs w:val="24"/>
          <w:lang w:val="sr-Cyrl-RS"/>
        </w:rPr>
        <w:t>Међ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утим, а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ко у Вашој пријави 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наведете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 желите сами 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>доставите ова документа,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тада их морате доставити у оригинал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радних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од дана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B314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D09BD5" w14:textId="77777777" w:rsidR="00176866" w:rsidRDefault="00176866" w:rsidP="00C35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F4C6E" w14:textId="0A0375F3" w:rsidR="00513CFD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        </w:t>
      </w:r>
      <w:r w:rsidR="00513CFD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Предност</w:t>
      </w:r>
      <w:r w:rsidR="00513CFD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0C9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>код избора кандидата</w:t>
      </w:r>
    </w:p>
    <w:p w14:paraId="0435D1CD" w14:textId="7DCA04EB" w:rsidR="00513CFD" w:rsidRDefault="00513CFD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једнаког броја бодова кандидата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имаће </w:t>
      </w:r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>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(„Службени гласник 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>, број 18/20)</w:t>
      </w:r>
      <w:r w:rsidR="00A3640B">
        <w:rPr>
          <w:rFonts w:ascii="Times New Roman" w:hAnsi="Times New Roman" w:cs="Times New Roman"/>
          <w:sz w:val="24"/>
          <w:szCs w:val="24"/>
        </w:rPr>
        <w:t>.</w:t>
      </w:r>
    </w:p>
    <w:p w14:paraId="22F3A79B" w14:textId="77777777" w:rsid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0" w:name="_Hlk153982729"/>
    </w:p>
    <w:p w14:paraId="770E801B" w14:textId="3044275B" w:rsidR="00CA44B5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       </w:t>
      </w:r>
      <w:r w:rsidR="000F1A93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Пријава на јавни конкурс врши се на </w:t>
      </w:r>
      <w:r w:rsidR="00CA44B5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прописаном </w:t>
      </w:r>
      <w:r w:rsidR="00A01282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0F1A93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брасцу </w:t>
      </w:r>
      <w:r w:rsidR="001760C9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пријаве</w:t>
      </w:r>
    </w:p>
    <w:p w14:paraId="0E845F79" w14:textId="62439219" w:rsidR="00A3640B" w:rsidRDefault="00A3640B" w:rsidP="00A3640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1" w:name="_Hlk153983594"/>
      <w:bookmarkEnd w:id="10"/>
      <w:r w:rsidRPr="00A3640B">
        <w:rPr>
          <w:rFonts w:ascii="Times New Roman" w:hAnsi="Times New Roman" w:cs="Times New Roman"/>
          <w:bCs/>
          <w:sz w:val="24"/>
          <w:szCs w:val="24"/>
          <w:lang w:val="sr-Cyrl-RS"/>
        </w:rPr>
        <w:t>Образац пријаве на овај конкурс доступан је на интернет презентацији града Шапца или га лица у штампаном облику могу преузети на шалтеру број 1 јединственог управног места у Градској управи града Шапца.</w:t>
      </w:r>
    </w:p>
    <w:p w14:paraId="130DEAC1" w14:textId="77777777" w:rsidR="00AB2F57" w:rsidRPr="00A3640B" w:rsidRDefault="00AB2F57" w:rsidP="00AB2F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A71C9FC" w14:textId="77777777" w:rsidR="00C71E2B" w:rsidRPr="00704A19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7B67C759" w14:textId="2D9D020D" w:rsidR="00481AEB" w:rsidRPr="00704A19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.</w:t>
      </w:r>
    </w:p>
    <w:bookmarkEnd w:id="11"/>
    <w:p w14:paraId="13C6C494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692E5" w14:textId="11550C40" w:rsidR="00AE17BF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XIII    </w:t>
      </w:r>
      <w:r w:rsidR="00AE17BF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</w:t>
      </w:r>
    </w:p>
    <w:p w14:paraId="493E3721" w14:textId="56C9FD46" w:rsidR="00AE17BF" w:rsidRPr="00704A19" w:rsidRDefault="00AE17BF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2" w:name="_Hlk154298877"/>
      <w:r w:rsidRPr="00704A19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 је</w:t>
      </w:r>
      <w:bookmarkEnd w:id="12"/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40B" w:rsidRPr="00A3640B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364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и почиње да тече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43F">
        <w:rPr>
          <w:rFonts w:ascii="Times New Roman" w:hAnsi="Times New Roman" w:cs="Times New Roman"/>
          <w:sz w:val="24"/>
          <w:szCs w:val="24"/>
          <w:lang w:val="sr-Cyrl-RS"/>
        </w:rPr>
        <w:t>28.12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D73FC0">
        <w:rPr>
          <w:rFonts w:ascii="Times New Roman" w:hAnsi="Times New Roman" w:cs="Times New Roman"/>
          <w:sz w:val="24"/>
          <w:szCs w:val="24"/>
          <w:lang w:val="sr-Cyrl-RS"/>
        </w:rPr>
        <w:t>завршава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23443F">
        <w:rPr>
          <w:rFonts w:ascii="Times New Roman" w:hAnsi="Times New Roman" w:cs="Times New Roman"/>
          <w:sz w:val="24"/>
          <w:szCs w:val="24"/>
          <w:lang w:val="sr-Cyrl-RS"/>
        </w:rPr>
        <w:t>11.01.2025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EB7B78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EC9CEF" w14:textId="79C7A2BE" w:rsidR="00CA44B5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XIV     </w:t>
      </w:r>
      <w:r w:rsidR="00CA44B5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C3573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54A087E" w14:textId="0822BFE8" w:rsidR="00F705D3" w:rsidRDefault="0084453B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Поштом 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на адресу</w:t>
      </w:r>
      <w:r w:rsidR="000E5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- Градска управа града Шапца,</w:t>
      </w:r>
      <w:r w:rsidR="00A3640B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ул.</w:t>
      </w:r>
      <w:r w:rsidR="000E5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6, 15 000 Шабац</w:t>
      </w:r>
      <w:r w:rsidR="000E5453" w:rsidRPr="000E54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4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5453" w:rsidRPr="00704A19">
        <w:rPr>
          <w:rFonts w:ascii="Times New Roman" w:hAnsi="Times New Roman" w:cs="Times New Roman"/>
          <w:sz w:val="24"/>
          <w:szCs w:val="24"/>
          <w:lang w:val="sr-Cyrl-RS"/>
        </w:rPr>
        <w:t>са назнаком „</w:t>
      </w:r>
      <w:r w:rsidR="00F705D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E5453" w:rsidRPr="00704A19">
        <w:rPr>
          <w:rFonts w:ascii="Times New Roman" w:hAnsi="Times New Roman" w:cs="Times New Roman"/>
          <w:sz w:val="24"/>
          <w:szCs w:val="24"/>
          <w:lang w:val="sr-Cyrl-RS"/>
        </w:rPr>
        <w:t>а јавни конкурс</w:t>
      </w:r>
      <w:r w:rsidR="00F705D3">
        <w:rPr>
          <w:rFonts w:ascii="Times New Roman" w:hAnsi="Times New Roman" w:cs="Times New Roman"/>
          <w:sz w:val="24"/>
          <w:szCs w:val="24"/>
          <w:lang w:val="sr-Cyrl-RS"/>
        </w:rPr>
        <w:t xml:space="preserve">„ 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 xml:space="preserve">или непосредно - на </w:t>
      </w:r>
      <w:r w:rsidR="00A3640B" w:rsidRPr="009D6424">
        <w:rPr>
          <w:rFonts w:ascii="Times New Roman" w:hAnsi="Times New Roman" w:cs="Times New Roman"/>
          <w:sz w:val="24"/>
          <w:szCs w:val="24"/>
          <w:lang w:val="sr-Cyrl-RS"/>
        </w:rPr>
        <w:t>шалтеру број 1 јединственог управног места у Градској управи града Шапца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>, у затвореној коверти,</w:t>
      </w:r>
      <w:r w:rsidR="00A3640B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са назнаком „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а јавни конкурс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A364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ED5E0D" w14:textId="77777777" w:rsidR="00AB2F57" w:rsidRDefault="00AB2F57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D5DDC" w14:textId="4FD94308" w:rsidR="00CA44B5" w:rsidRPr="00704A19" w:rsidRDefault="00F705D3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оба случаја на коверти</w:t>
      </w:r>
      <w:r w:rsidRPr="00F70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треба навести назив радног места за које се пријава подноси.</w:t>
      </w:r>
    </w:p>
    <w:p w14:paraId="55167D03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2797B9" w14:textId="1FF3D6F0" w:rsidR="000F1A93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3" w:name="_Hlk153982543"/>
      <w:r>
        <w:rPr>
          <w:rFonts w:ascii="Times New Roman" w:hAnsi="Times New Roman" w:cs="Times New Roman"/>
          <w:b/>
          <w:bCs/>
          <w:sz w:val="24"/>
          <w:szCs w:val="24"/>
        </w:rPr>
        <w:t xml:space="preserve">XV      </w:t>
      </w:r>
      <w:r w:rsidR="000F1A93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bookmarkEnd w:id="13"/>
    <w:p w14:paraId="195307D4" w14:textId="65B7CED1" w:rsidR="00A3640B" w:rsidRPr="00A3640B" w:rsidRDefault="00A3640B" w:rsidP="00A364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40B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23443F">
        <w:rPr>
          <w:rFonts w:ascii="Times New Roman" w:hAnsi="Times New Roman" w:cs="Times New Roman"/>
          <w:sz w:val="24"/>
          <w:szCs w:val="24"/>
          <w:lang w:val="sr-Cyrl-RS"/>
        </w:rPr>
        <w:t>20.01.2025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3A2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>у Градској управи града Шапца, ул.</w:t>
      </w:r>
      <w:r w:rsidR="001768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број 6</w:t>
      </w:r>
      <w:r w:rsidR="00F37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>о чему ће кандидати бити обавештени путем имејл адресе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телефонским путем</w:t>
      </w:r>
      <w:r w:rsidRPr="00A364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0F04CB1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CE7C1D" w14:textId="66ACC678" w:rsidR="00CA44B5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     </w:t>
      </w:r>
      <w:r w:rsidR="00CA44B5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Обавеза</w:t>
      </w:r>
      <w:r w:rsidR="00CA44B5" w:rsidRPr="00C357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пробног рада</w:t>
      </w:r>
    </w:p>
    <w:p w14:paraId="31DC7AEA" w14:textId="186C9893" w:rsidR="00CA44B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на овом конкурсу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први пут заснива радни однос у државном органу, органу аутономне покрајине или јединице локалне самоуправе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128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изабрано лице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има обавезу да буде на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пробном раду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трајању од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од заснивања радног односа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03FA6B" w14:textId="77777777" w:rsidR="00B33D4D" w:rsidRPr="00F01C72" w:rsidRDefault="00B33D4D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7CEC03" w14:textId="2D63AC59" w:rsidR="00CA44B5" w:rsidRPr="00704A19" w:rsidRDefault="00B33D4D" w:rsidP="00B3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Ако задовољи на пробном раду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 до истека пробног рада положи државни стручни испит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, лице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наставља рад на радном месту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неодређено време</w:t>
      </w:r>
      <w:r w:rsidR="00085758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07790A" w14:textId="60C68931" w:rsidR="000F1A93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Ако не задовољи на пробном раду</w:t>
      </w:r>
      <w:r w:rsidR="00DC7369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или до истека пробног рада не положи државни стручни испит</w:t>
      </w:r>
      <w:r w:rsidR="00B33D4D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лицу </w:t>
      </w:r>
      <w:r w:rsidR="00DC7369" w:rsidRPr="00704A19">
        <w:rPr>
          <w:rFonts w:ascii="Times New Roman" w:hAnsi="Times New Roman" w:cs="Times New Roman"/>
          <w:sz w:val="24"/>
          <w:szCs w:val="24"/>
          <w:lang w:val="sr-Cyrl-RS"/>
        </w:rPr>
        <w:t>престаје радни однос.</w:t>
      </w:r>
    </w:p>
    <w:p w14:paraId="14C71A59" w14:textId="77777777" w:rsidR="00F705D3" w:rsidRPr="00704A19" w:rsidRDefault="00F705D3" w:rsidP="00E32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03F9B9" w14:textId="6C575101" w:rsidR="009058DA" w:rsidRPr="00C35730" w:rsidRDefault="00C35730" w:rsidP="00C3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XVII     </w:t>
      </w:r>
      <w:r w:rsidR="009058DA" w:rsidRPr="00C357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C3573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21A8DAC" w14:textId="3645D11C" w:rsidR="00176866" w:rsidRDefault="00483FF2" w:rsidP="00483F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</w:t>
      </w:r>
      <w:r w:rsidRPr="00483F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Јелена Милутиновић, руководилац Групе за људске ресурсе </w:t>
      </w:r>
    </w:p>
    <w:p w14:paraId="099A299C" w14:textId="096637D7" w:rsidR="00176866" w:rsidRPr="00483FF2" w:rsidRDefault="00176866" w:rsidP="00483F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контакт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FF2" w:rsidRPr="00483FF2">
        <w:rPr>
          <w:rFonts w:ascii="Times New Roman" w:hAnsi="Times New Roman" w:cs="Times New Roman"/>
          <w:bCs/>
          <w:sz w:val="24"/>
          <w:szCs w:val="24"/>
          <w:lang w:val="sr-Cyrl-RS"/>
        </w:rPr>
        <w:t>телефон: 015/364-1</w:t>
      </w:r>
      <w:r w:rsidR="00D35B42">
        <w:rPr>
          <w:rFonts w:ascii="Times New Roman" w:hAnsi="Times New Roman" w:cs="Times New Roman"/>
          <w:bCs/>
          <w:sz w:val="24"/>
          <w:szCs w:val="24"/>
          <w:lang w:val="sr-Cyrl-RS"/>
        </w:rPr>
        <w:t>22</w:t>
      </w:r>
    </w:p>
    <w:p w14:paraId="53F0848C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D48D0D" w14:textId="4EAD9765" w:rsidR="0008076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* </w:t>
      </w:r>
      <w:r w:rsidR="00080765" w:rsidRPr="00704A19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</w:t>
      </w:r>
      <w:r w:rsidR="00080765" w:rsidRPr="00704A1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14:paraId="26F4483C" w14:textId="72416BE1" w:rsidR="00CA44B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</w:p>
    <w:p w14:paraId="1C6E5479" w14:textId="77777777" w:rsidR="00B33D4D" w:rsidRPr="00704A19" w:rsidRDefault="00B33D4D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D6B6F4" w14:textId="17507CBC" w:rsidR="00FB2E51" w:rsidRDefault="00C35730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bookmarkStart w:id="14" w:name="_Hlk153987408"/>
      <w:r>
        <w:rPr>
          <w:rFonts w:ascii="Times New Roman" w:hAnsi="Times New Roman" w:cs="Times New Roman"/>
          <w:b/>
          <w:bCs/>
          <w:sz w:val="24"/>
          <w:szCs w:val="24"/>
        </w:rPr>
        <w:t xml:space="preserve">XVIII </w:t>
      </w:r>
      <w:r w:rsidR="00FB2E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4"/>
      <w:r w:rsidR="00FB2E51" w:rsidRPr="00F3757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Обрасци  пријава</w:t>
      </w:r>
      <w:r w:rsidR="00FB2E51" w:rsidRPr="004556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2E51" w:rsidRPr="00455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E51" w:rsidRPr="004556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сва радна места  налазе се на веб презентацији </w:t>
      </w:r>
      <w:hyperlink r:id="rId7" w:history="1">
        <w:r w:rsidR="00FB2E51" w:rsidRPr="004556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www.sabac.org</w:t>
        </w:r>
      </w:hyperlink>
      <w:r w:rsidR="00FB2E51" w:rsidRPr="0045562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, </w:t>
      </w:r>
    </w:p>
    <w:p w14:paraId="05CE1CCB" w14:textId="4F333EB5" w:rsidR="00176866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4A73092" w14:textId="6C2E2CC7" w:rsidR="00176866" w:rsidRDefault="00176866" w:rsidP="00176866">
      <w:pPr>
        <w:shd w:val="clear" w:color="auto" w:fill="FFFFFF"/>
        <w:tabs>
          <w:tab w:val="left" w:pos="120"/>
          <w:tab w:val="left" w:pos="8602"/>
          <w:tab w:val="left" w:pos="10080"/>
          <w:tab w:val="left" w:pos="10472"/>
          <w:tab w:val="left" w:pos="14212"/>
        </w:tabs>
        <w:suppressAutoHyphens/>
        <w:spacing w:before="43" w:after="43" w:line="240" w:lineRule="auto"/>
        <w:ind w:right="-54" w:hanging="374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176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XIX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</w:t>
      </w:r>
      <w:r w:rsidRPr="00176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ar-SA"/>
          <w14:ligatures w14:val="none"/>
        </w:rPr>
        <w:t>Јавни конкурс се објављује</w:t>
      </w:r>
      <w:r w:rsidRPr="001768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ar-SA"/>
          <w14:ligatures w14:val="none"/>
        </w:rPr>
        <w:t xml:space="preserve"> на  интернет презентацији града Шапца</w:t>
      </w:r>
      <w:r w:rsidRPr="00176866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  <w14:ligatures w14:val="none"/>
        </w:rPr>
        <w:t xml:space="preserve"> </w:t>
      </w:r>
      <w:r w:rsidRPr="00176866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val="sr-Cyrl-RS" w:eastAsia="ar-SA"/>
          <w14:ligatures w14:val="none"/>
        </w:rPr>
        <w:t xml:space="preserve"> </w:t>
      </w:r>
      <w:hyperlink r:id="rId8" w:history="1">
        <w:r w:rsidRPr="00176866">
          <w:rPr>
            <w:rFonts w:ascii="Times New Roman" w:eastAsia="Andale Sans UI" w:hAnsi="Times New Roman" w:cs="Times New Roman"/>
            <w:color w:val="0563C1"/>
            <w:kern w:val="1"/>
            <w:sz w:val="24"/>
            <w:szCs w:val="24"/>
            <w:u w:val="single"/>
            <w:lang w:eastAsia="ar-SA"/>
            <w14:ligatures w14:val="none"/>
          </w:rPr>
          <w:t>www.sabac.rs</w:t>
        </w:r>
      </w:hyperlink>
      <w:r w:rsidRPr="00176866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val="sr-Cyrl-RS" w:eastAsia="ar-SA"/>
          <w14:ligatures w14:val="none"/>
        </w:rPr>
        <w:t xml:space="preserve"> </w:t>
      </w:r>
      <w:r w:rsidRPr="000E5453">
        <w:rPr>
          <w:rFonts w:ascii="Times New Roman" w:eastAsia="Andale Sans UI" w:hAnsi="Times New Roman" w:cs="Times New Roman"/>
          <w:kern w:val="1"/>
          <w:sz w:val="24"/>
          <w:szCs w:val="24"/>
          <w:lang w:val="sr-Cyrl-RS" w:eastAsia="ar-SA"/>
          <w14:ligatures w14:val="none"/>
        </w:rPr>
        <w:t>и на</w:t>
      </w:r>
      <w:r w:rsidRPr="00176866">
        <w:rPr>
          <w:rFonts w:ascii="Times New Roman" w:eastAsia="Andale Sans UI" w:hAnsi="Times New Roman" w:cs="Times New Roman"/>
          <w:kern w:val="1"/>
          <w:sz w:val="24"/>
          <w:szCs w:val="24"/>
          <w:lang w:val="sr-Cyrl-RS" w:eastAsia="ar-SA"/>
          <w14:ligatures w14:val="none"/>
        </w:rPr>
        <w:t xml:space="preserve"> огласној табли Градске управе града Шапца, а обавештење о јавном конкурсу и адреса интернет презентације на којој је објављен оглас објављује се у </w:t>
      </w:r>
      <w:r w:rsidRPr="00176866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eastAsia="ar-SA"/>
          <w14:ligatures w14:val="none"/>
        </w:rPr>
        <w:t>дневним новинама</w:t>
      </w:r>
      <w:r w:rsidRPr="00176866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  <w:t xml:space="preserve"> </w:t>
      </w:r>
      <w:r w:rsidRPr="00176866">
        <w:rPr>
          <w:rFonts w:ascii="Times New Roman" w:eastAsia="Andale Sans UI" w:hAnsi="Times New Roman" w:cs="Times New Roman"/>
          <w:kern w:val="1"/>
          <w:sz w:val="24"/>
          <w:szCs w:val="24"/>
          <w:lang w:val="sr-Cyrl-RS" w:eastAsia="ar-SA"/>
          <w14:ligatures w14:val="none"/>
        </w:rPr>
        <w:t xml:space="preserve">„Информер“ </w:t>
      </w:r>
      <w:r w:rsidRPr="00176866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eastAsia="ar-SA"/>
          <w14:ligatures w14:val="none"/>
        </w:rPr>
        <w:t>које се дистрибуирају за целу територију Републике Србије</w:t>
      </w:r>
      <w:r w:rsidRPr="00176866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  <w:t xml:space="preserve"> .</w:t>
      </w:r>
    </w:p>
    <w:p w14:paraId="4278CA00" w14:textId="77777777" w:rsidR="00E3279E" w:rsidRPr="00176866" w:rsidRDefault="00E3279E" w:rsidP="00176866">
      <w:pPr>
        <w:shd w:val="clear" w:color="auto" w:fill="FFFFFF"/>
        <w:tabs>
          <w:tab w:val="left" w:pos="120"/>
          <w:tab w:val="left" w:pos="8602"/>
          <w:tab w:val="left" w:pos="10080"/>
          <w:tab w:val="left" w:pos="10472"/>
          <w:tab w:val="left" w:pos="14212"/>
        </w:tabs>
        <w:suppressAutoHyphens/>
        <w:spacing w:before="43" w:after="43" w:line="240" w:lineRule="auto"/>
        <w:ind w:right="-54" w:hanging="374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</w:pPr>
    </w:p>
    <w:p w14:paraId="7BF990F9" w14:textId="303B9DE3" w:rsidR="00176866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A24EA00" w14:textId="7531E859" w:rsidR="00176866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6ABA355" w14:textId="77777777" w:rsidR="00176866" w:rsidRPr="00455629" w:rsidRDefault="00176866" w:rsidP="004556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2FD41D9" w14:textId="53898EB1" w:rsidR="00176866" w:rsidRPr="00176866" w:rsidRDefault="00176866" w:rsidP="00E95F95">
      <w:pPr>
        <w:ind w:left="4248"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6866">
        <w:rPr>
          <w:rFonts w:ascii="Times New Roman" w:hAnsi="Times New Roman" w:cs="Times New Roman"/>
          <w:b/>
          <w:sz w:val="24"/>
          <w:szCs w:val="24"/>
          <w:lang w:val="sr-Cyrl-RS"/>
        </w:rPr>
        <w:t>НАЧЕЛНИК ГРАДСКЕ УПРАВЕ</w:t>
      </w:r>
      <w:bookmarkStart w:id="15" w:name="_GoBack"/>
      <w:bookmarkEnd w:id="15"/>
    </w:p>
    <w:p w14:paraId="18D3D742" w14:textId="77777777" w:rsidR="00176866" w:rsidRPr="00176866" w:rsidRDefault="00176866" w:rsidP="0017686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68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Александар Јовановић, дипл.правник</w:t>
      </w:r>
    </w:p>
    <w:p w14:paraId="74356DF4" w14:textId="77777777" w:rsidR="00FB2E51" w:rsidRPr="00FB2E51" w:rsidRDefault="00FB2E51" w:rsidP="00FB2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FB2E51" w:rsidRPr="00FB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9A9"/>
    <w:multiLevelType w:val="hybridMultilevel"/>
    <w:tmpl w:val="4DA06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D0F"/>
    <w:multiLevelType w:val="hybridMultilevel"/>
    <w:tmpl w:val="CC5C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497E"/>
    <w:multiLevelType w:val="multilevel"/>
    <w:tmpl w:val="6F745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846A83"/>
    <w:multiLevelType w:val="multilevel"/>
    <w:tmpl w:val="83D4C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656B50"/>
    <w:multiLevelType w:val="hybridMultilevel"/>
    <w:tmpl w:val="4B2E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087C"/>
    <w:multiLevelType w:val="hybridMultilevel"/>
    <w:tmpl w:val="B816B43E"/>
    <w:lvl w:ilvl="0" w:tplc="FC9A5BB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0B0"/>
    <w:multiLevelType w:val="hybridMultilevel"/>
    <w:tmpl w:val="E432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E26A9"/>
    <w:multiLevelType w:val="hybridMultilevel"/>
    <w:tmpl w:val="B814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51D60"/>
    <w:multiLevelType w:val="hybridMultilevel"/>
    <w:tmpl w:val="29A879D6"/>
    <w:lvl w:ilvl="0" w:tplc="8DC2E06C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65A28C0"/>
    <w:multiLevelType w:val="hybridMultilevel"/>
    <w:tmpl w:val="A1248AD8"/>
    <w:lvl w:ilvl="0" w:tplc="9E884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4443E9"/>
    <w:multiLevelType w:val="hybridMultilevel"/>
    <w:tmpl w:val="D9DEC2C4"/>
    <w:lvl w:ilvl="0" w:tplc="721E5B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46ECD"/>
    <w:multiLevelType w:val="multilevel"/>
    <w:tmpl w:val="F7E0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8E1E9F"/>
    <w:multiLevelType w:val="hybridMultilevel"/>
    <w:tmpl w:val="D9D8EF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A4910"/>
    <w:multiLevelType w:val="hybridMultilevel"/>
    <w:tmpl w:val="4DC04298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06678"/>
    <w:multiLevelType w:val="hybridMultilevel"/>
    <w:tmpl w:val="CBB6A2C6"/>
    <w:lvl w:ilvl="0" w:tplc="6A1E6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E10D1"/>
    <w:multiLevelType w:val="hybridMultilevel"/>
    <w:tmpl w:val="25B02716"/>
    <w:lvl w:ilvl="0" w:tplc="6A1E6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E0D6E"/>
    <w:multiLevelType w:val="multilevel"/>
    <w:tmpl w:val="A9F0C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FF418F"/>
    <w:multiLevelType w:val="hybridMultilevel"/>
    <w:tmpl w:val="AF641732"/>
    <w:lvl w:ilvl="0" w:tplc="DAD267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E2E34"/>
    <w:multiLevelType w:val="multilevel"/>
    <w:tmpl w:val="F7E0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CD93E47"/>
    <w:multiLevelType w:val="hybridMultilevel"/>
    <w:tmpl w:val="CB5E8A46"/>
    <w:lvl w:ilvl="0" w:tplc="9E884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173F3"/>
    <w:multiLevelType w:val="multilevel"/>
    <w:tmpl w:val="FC5E5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34C318A"/>
    <w:multiLevelType w:val="hybridMultilevel"/>
    <w:tmpl w:val="5C7C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6B6556"/>
    <w:multiLevelType w:val="hybridMultilevel"/>
    <w:tmpl w:val="B45E1B82"/>
    <w:lvl w:ilvl="0" w:tplc="4CF85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479E4"/>
    <w:multiLevelType w:val="hybridMultilevel"/>
    <w:tmpl w:val="5D005102"/>
    <w:lvl w:ilvl="0" w:tplc="6A1E6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A0A30"/>
    <w:multiLevelType w:val="hybridMultilevel"/>
    <w:tmpl w:val="08EE0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BB2F33"/>
    <w:multiLevelType w:val="hybridMultilevel"/>
    <w:tmpl w:val="E118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46C3A"/>
    <w:multiLevelType w:val="hybridMultilevel"/>
    <w:tmpl w:val="7B8C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844F02"/>
    <w:multiLevelType w:val="hybridMultilevel"/>
    <w:tmpl w:val="F0C6A0D6"/>
    <w:lvl w:ilvl="0" w:tplc="E9261EDA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50DFD"/>
    <w:multiLevelType w:val="hybridMultilevel"/>
    <w:tmpl w:val="AD6A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A6669"/>
    <w:multiLevelType w:val="multilevel"/>
    <w:tmpl w:val="0908C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122673F"/>
    <w:multiLevelType w:val="hybridMultilevel"/>
    <w:tmpl w:val="3918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80B3D"/>
    <w:multiLevelType w:val="hybridMultilevel"/>
    <w:tmpl w:val="B0926A92"/>
    <w:lvl w:ilvl="0" w:tplc="401A7D9E">
      <w:start w:val="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FB3067"/>
    <w:multiLevelType w:val="multilevel"/>
    <w:tmpl w:val="F7E0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CB844B8"/>
    <w:multiLevelType w:val="hybridMultilevel"/>
    <w:tmpl w:val="D668FB48"/>
    <w:lvl w:ilvl="0" w:tplc="9E884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5D8F0299"/>
    <w:multiLevelType w:val="hybridMultilevel"/>
    <w:tmpl w:val="89DA1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63B4B"/>
    <w:multiLevelType w:val="hybridMultilevel"/>
    <w:tmpl w:val="6882C75E"/>
    <w:lvl w:ilvl="0" w:tplc="F9E2DD96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46229E5"/>
    <w:multiLevelType w:val="hybridMultilevel"/>
    <w:tmpl w:val="C54EBD66"/>
    <w:lvl w:ilvl="0" w:tplc="78B2A21E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8897DD1"/>
    <w:multiLevelType w:val="hybridMultilevel"/>
    <w:tmpl w:val="FFF87F22"/>
    <w:lvl w:ilvl="0" w:tplc="C0483E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683D"/>
    <w:multiLevelType w:val="hybridMultilevel"/>
    <w:tmpl w:val="C7768CF2"/>
    <w:lvl w:ilvl="0" w:tplc="EB3CE0E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A4C27"/>
    <w:multiLevelType w:val="hybridMultilevel"/>
    <w:tmpl w:val="F78668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45"/>
  </w:num>
  <w:num w:numId="4">
    <w:abstractNumId w:val="37"/>
  </w:num>
  <w:num w:numId="5">
    <w:abstractNumId w:val="26"/>
  </w:num>
  <w:num w:numId="6">
    <w:abstractNumId w:val="39"/>
  </w:num>
  <w:num w:numId="7">
    <w:abstractNumId w:val="12"/>
  </w:num>
  <w:num w:numId="8">
    <w:abstractNumId w:val="1"/>
  </w:num>
  <w:num w:numId="9">
    <w:abstractNumId w:val="23"/>
  </w:num>
  <w:num w:numId="10">
    <w:abstractNumId w:val="38"/>
  </w:num>
  <w:num w:numId="11">
    <w:abstractNumId w:val="22"/>
  </w:num>
  <w:num w:numId="12">
    <w:abstractNumId w:val="44"/>
  </w:num>
  <w:num w:numId="13">
    <w:abstractNumId w:val="11"/>
  </w:num>
  <w:num w:numId="14">
    <w:abstractNumId w:val="3"/>
  </w:num>
  <w:num w:numId="15">
    <w:abstractNumId w:val="4"/>
  </w:num>
  <w:num w:numId="16">
    <w:abstractNumId w:val="19"/>
  </w:num>
  <w:num w:numId="17">
    <w:abstractNumId w:val="10"/>
  </w:num>
  <w:num w:numId="18">
    <w:abstractNumId w:val="21"/>
  </w:num>
  <w:num w:numId="19">
    <w:abstractNumId w:val="34"/>
  </w:num>
  <w:num w:numId="20">
    <w:abstractNumId w:val="42"/>
  </w:num>
  <w:num w:numId="21">
    <w:abstractNumId w:val="41"/>
  </w:num>
  <w:num w:numId="22">
    <w:abstractNumId w:val="13"/>
  </w:num>
  <w:num w:numId="23">
    <w:abstractNumId w:val="9"/>
  </w:num>
  <w:num w:numId="24">
    <w:abstractNumId w:val="20"/>
  </w:num>
  <w:num w:numId="25">
    <w:abstractNumId w:val="31"/>
  </w:num>
  <w:num w:numId="26">
    <w:abstractNumId w:val="25"/>
  </w:num>
  <w:num w:numId="27">
    <w:abstractNumId w:val="29"/>
  </w:num>
  <w:num w:numId="28">
    <w:abstractNumId w:val="2"/>
  </w:num>
  <w:num w:numId="29">
    <w:abstractNumId w:val="43"/>
  </w:num>
  <w:num w:numId="30">
    <w:abstractNumId w:val="33"/>
  </w:num>
  <w:num w:numId="31">
    <w:abstractNumId w:val="48"/>
  </w:num>
  <w:num w:numId="32">
    <w:abstractNumId w:val="16"/>
  </w:num>
  <w:num w:numId="33">
    <w:abstractNumId w:val="14"/>
  </w:num>
  <w:num w:numId="34">
    <w:abstractNumId w:val="8"/>
  </w:num>
  <w:num w:numId="35">
    <w:abstractNumId w:val="46"/>
  </w:num>
  <w:num w:numId="36">
    <w:abstractNumId w:val="40"/>
  </w:num>
  <w:num w:numId="37">
    <w:abstractNumId w:val="32"/>
  </w:num>
  <w:num w:numId="38">
    <w:abstractNumId w:val="6"/>
  </w:num>
  <w:num w:numId="39">
    <w:abstractNumId w:val="47"/>
  </w:num>
  <w:num w:numId="40">
    <w:abstractNumId w:val="27"/>
  </w:num>
  <w:num w:numId="41">
    <w:abstractNumId w:val="0"/>
  </w:num>
  <w:num w:numId="42">
    <w:abstractNumId w:val="28"/>
  </w:num>
  <w:num w:numId="43">
    <w:abstractNumId w:val="24"/>
  </w:num>
  <w:num w:numId="44">
    <w:abstractNumId w:val="7"/>
  </w:num>
  <w:num w:numId="45">
    <w:abstractNumId w:val="17"/>
  </w:num>
  <w:num w:numId="46">
    <w:abstractNumId w:val="35"/>
  </w:num>
  <w:num w:numId="47">
    <w:abstractNumId w:val="30"/>
  </w:num>
  <w:num w:numId="48">
    <w:abstractNumId w:val="1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FE"/>
    <w:rsid w:val="00015754"/>
    <w:rsid w:val="00063E12"/>
    <w:rsid w:val="00063EC9"/>
    <w:rsid w:val="000770FE"/>
    <w:rsid w:val="00080765"/>
    <w:rsid w:val="00085758"/>
    <w:rsid w:val="000B7161"/>
    <w:rsid w:val="000B7753"/>
    <w:rsid w:val="000E4E52"/>
    <w:rsid w:val="000E5453"/>
    <w:rsid w:val="000F1A93"/>
    <w:rsid w:val="000F39C4"/>
    <w:rsid w:val="0011188A"/>
    <w:rsid w:val="001760C9"/>
    <w:rsid w:val="00176866"/>
    <w:rsid w:val="001A0FC0"/>
    <w:rsid w:val="001A70EF"/>
    <w:rsid w:val="001E6B28"/>
    <w:rsid w:val="002331CD"/>
    <w:rsid w:val="0023443F"/>
    <w:rsid w:val="00281FF2"/>
    <w:rsid w:val="002827A6"/>
    <w:rsid w:val="002A41FA"/>
    <w:rsid w:val="002C3F37"/>
    <w:rsid w:val="002D6A9C"/>
    <w:rsid w:val="002F1CE1"/>
    <w:rsid w:val="00306B2B"/>
    <w:rsid w:val="0031183F"/>
    <w:rsid w:val="00361D04"/>
    <w:rsid w:val="00373133"/>
    <w:rsid w:val="00375B9C"/>
    <w:rsid w:val="003A20DD"/>
    <w:rsid w:val="003D1124"/>
    <w:rsid w:val="003D14C8"/>
    <w:rsid w:val="003E541E"/>
    <w:rsid w:val="003F18BC"/>
    <w:rsid w:val="00400F8A"/>
    <w:rsid w:val="00413970"/>
    <w:rsid w:val="00416ADF"/>
    <w:rsid w:val="00421031"/>
    <w:rsid w:val="00442CF3"/>
    <w:rsid w:val="00452D5E"/>
    <w:rsid w:val="00455629"/>
    <w:rsid w:val="00472591"/>
    <w:rsid w:val="00481AEB"/>
    <w:rsid w:val="00483FF2"/>
    <w:rsid w:val="00496DF1"/>
    <w:rsid w:val="004B7371"/>
    <w:rsid w:val="004D6870"/>
    <w:rsid w:val="00511D9C"/>
    <w:rsid w:val="00513CFD"/>
    <w:rsid w:val="005309FE"/>
    <w:rsid w:val="005567D7"/>
    <w:rsid w:val="00593E80"/>
    <w:rsid w:val="005C7E79"/>
    <w:rsid w:val="005D094D"/>
    <w:rsid w:val="005E3725"/>
    <w:rsid w:val="0062329C"/>
    <w:rsid w:val="006361B9"/>
    <w:rsid w:val="00666CF6"/>
    <w:rsid w:val="006C0692"/>
    <w:rsid w:val="006C2B81"/>
    <w:rsid w:val="006D1DA7"/>
    <w:rsid w:val="006F5E98"/>
    <w:rsid w:val="00704A19"/>
    <w:rsid w:val="00705BDD"/>
    <w:rsid w:val="00715CAC"/>
    <w:rsid w:val="007206FE"/>
    <w:rsid w:val="00745D39"/>
    <w:rsid w:val="00775742"/>
    <w:rsid w:val="007B0482"/>
    <w:rsid w:val="008029F2"/>
    <w:rsid w:val="0080455E"/>
    <w:rsid w:val="00810973"/>
    <w:rsid w:val="0084453B"/>
    <w:rsid w:val="00857499"/>
    <w:rsid w:val="00865DFA"/>
    <w:rsid w:val="00897118"/>
    <w:rsid w:val="008E26CD"/>
    <w:rsid w:val="009058DA"/>
    <w:rsid w:val="00950FF5"/>
    <w:rsid w:val="009B1026"/>
    <w:rsid w:val="009B2DB3"/>
    <w:rsid w:val="009F53F1"/>
    <w:rsid w:val="00A01282"/>
    <w:rsid w:val="00A04312"/>
    <w:rsid w:val="00A3640B"/>
    <w:rsid w:val="00A7277F"/>
    <w:rsid w:val="00AA05D6"/>
    <w:rsid w:val="00AB22F8"/>
    <w:rsid w:val="00AB2F57"/>
    <w:rsid w:val="00AC7DE1"/>
    <w:rsid w:val="00AD6FC2"/>
    <w:rsid w:val="00AE17BF"/>
    <w:rsid w:val="00AF1B86"/>
    <w:rsid w:val="00B221B0"/>
    <w:rsid w:val="00B2613F"/>
    <w:rsid w:val="00B3142B"/>
    <w:rsid w:val="00B33D4D"/>
    <w:rsid w:val="00B81E8C"/>
    <w:rsid w:val="00B82CC2"/>
    <w:rsid w:val="00B86381"/>
    <w:rsid w:val="00BB73BB"/>
    <w:rsid w:val="00BC4889"/>
    <w:rsid w:val="00BE3A71"/>
    <w:rsid w:val="00C06482"/>
    <w:rsid w:val="00C17804"/>
    <w:rsid w:val="00C35730"/>
    <w:rsid w:val="00C42C0E"/>
    <w:rsid w:val="00C54ECC"/>
    <w:rsid w:val="00C60637"/>
    <w:rsid w:val="00C71E2B"/>
    <w:rsid w:val="00C72728"/>
    <w:rsid w:val="00C91C68"/>
    <w:rsid w:val="00C9539E"/>
    <w:rsid w:val="00C96F73"/>
    <w:rsid w:val="00C973F7"/>
    <w:rsid w:val="00CA44B5"/>
    <w:rsid w:val="00CB06EC"/>
    <w:rsid w:val="00CE532D"/>
    <w:rsid w:val="00CE5740"/>
    <w:rsid w:val="00D35B42"/>
    <w:rsid w:val="00D547C7"/>
    <w:rsid w:val="00D7058E"/>
    <w:rsid w:val="00D709B8"/>
    <w:rsid w:val="00D73FC0"/>
    <w:rsid w:val="00D94C59"/>
    <w:rsid w:val="00D97E95"/>
    <w:rsid w:val="00DC7369"/>
    <w:rsid w:val="00DD14D4"/>
    <w:rsid w:val="00E3279E"/>
    <w:rsid w:val="00E552BB"/>
    <w:rsid w:val="00E856F9"/>
    <w:rsid w:val="00E93A94"/>
    <w:rsid w:val="00E95A6A"/>
    <w:rsid w:val="00E95F95"/>
    <w:rsid w:val="00E978DD"/>
    <w:rsid w:val="00EA15CB"/>
    <w:rsid w:val="00EA3DDE"/>
    <w:rsid w:val="00EB34AD"/>
    <w:rsid w:val="00EC425F"/>
    <w:rsid w:val="00EC45EE"/>
    <w:rsid w:val="00EC6D02"/>
    <w:rsid w:val="00EE13D0"/>
    <w:rsid w:val="00F01C72"/>
    <w:rsid w:val="00F37575"/>
    <w:rsid w:val="00F404EF"/>
    <w:rsid w:val="00F4794C"/>
    <w:rsid w:val="00F705D3"/>
    <w:rsid w:val="00FB2E5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737A"/>
  <w15:chartTrackingRefBased/>
  <w15:docId w15:val="{FEC2056F-A8EA-4B51-B7E1-B7A927A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889"/>
  </w:style>
  <w:style w:type="paragraph" w:styleId="Heading1">
    <w:name w:val="heading 1"/>
    <w:basedOn w:val="Normal"/>
    <w:next w:val="Normal"/>
    <w:link w:val="Heading1Char"/>
    <w:uiPriority w:val="9"/>
    <w:qFormat/>
    <w:rsid w:val="00375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1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4A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2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E5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3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9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3FC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  <w14:ligatures w14:val="none"/>
    </w:rPr>
  </w:style>
  <w:style w:type="paragraph" w:styleId="NormalWeb">
    <w:name w:val="Normal (Web)"/>
    <w:basedOn w:val="Normal"/>
    <w:rsid w:val="00666CF6"/>
    <w:pPr>
      <w:autoSpaceDN w:val="0"/>
      <w:spacing w:before="100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7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uto-style1">
    <w:name w:val="auto-style1"/>
    <w:basedOn w:val="DefaultParagraphFont"/>
    <w:rsid w:val="003E541E"/>
  </w:style>
  <w:style w:type="character" w:customStyle="1" w:styleId="auto-style3">
    <w:name w:val="auto-style3"/>
    <w:basedOn w:val="DefaultParagraphFont"/>
    <w:rsid w:val="003E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ac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ba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4CD0-DBA9-40DD-B9B3-13B27FA1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JELENAM</cp:lastModifiedBy>
  <cp:revision>28</cp:revision>
  <cp:lastPrinted>2024-12-24T09:46:00Z</cp:lastPrinted>
  <dcterms:created xsi:type="dcterms:W3CDTF">2024-02-20T07:35:00Z</dcterms:created>
  <dcterms:modified xsi:type="dcterms:W3CDTF">2024-12-26T13:20:00Z</dcterms:modified>
</cp:coreProperties>
</file>