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39" w:rsidRDefault="00AD3422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ЗАПИСНИК</w:t>
      </w:r>
    </w:p>
    <w:p w:rsidR="000D2D39" w:rsidRDefault="00AD3422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са 1</w:t>
      </w:r>
      <w:r>
        <w:rPr>
          <w:rFonts w:eastAsia="Times New Roman" w:cs="Times New Roman"/>
        </w:rPr>
        <w:t>6</w:t>
      </w:r>
      <w:r>
        <w:rPr>
          <w:rFonts w:eastAsia="Times New Roman" w:cs="Times New Roman"/>
        </w:rPr>
        <w:t>3.седнице Градског већа града Шaпца, одржане дана 09.01.2020.године,  (четвртак)</w:t>
      </w:r>
      <w:r>
        <w:rPr>
          <w:rFonts w:eastAsia="Times New Roman" w:cs="Times New Roman"/>
        </w:rPr>
        <w:t xml:space="preserve"> са почетком у 8,00  часова, у просторијама Градске куће.</w:t>
      </w:r>
    </w:p>
    <w:p w:rsidR="000D2D39" w:rsidRDefault="00AD3422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Седници председава:Небојша Зеленовић, градоначелник.</w:t>
      </w:r>
    </w:p>
    <w:p w:rsidR="000D2D39" w:rsidRDefault="00AD3422">
      <w:pPr>
        <w:pStyle w:val="Standard"/>
        <w:jc w:val="both"/>
      </w:pPr>
      <w:r>
        <w:rPr>
          <w:rFonts w:eastAsia="Times New Roman" w:cs="Times New Roman"/>
        </w:rPr>
        <w:tab/>
        <w:t>Седници присуствују: Душан Костадиновић, заменик градоначелника. Славиша Костадиновић,Игор Марсенић,Зоран Бортић, Предраг Вујковић,Салко Карад</w:t>
      </w:r>
      <w:r>
        <w:rPr>
          <w:rFonts w:eastAsia="Times New Roman" w:cs="Times New Roman"/>
        </w:rPr>
        <w:t>аревић,Стефан Јовановић,Драган Николић,Светозар Марковић  и Наташа Радовановић.</w:t>
      </w:r>
    </w:p>
    <w:p w:rsidR="000D2D39" w:rsidRDefault="00AD3422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Седници не присуствује:Божидар Катић и Милутин Икодиновић.</w:t>
      </w:r>
    </w:p>
    <w:p w:rsidR="000D2D39" w:rsidRDefault="000D2D39">
      <w:pPr>
        <w:pStyle w:val="Standard"/>
        <w:jc w:val="both"/>
        <w:rPr>
          <w:rFonts w:eastAsia="Times New Roman" w:cs="Times New Roman"/>
        </w:rPr>
      </w:pPr>
    </w:p>
    <w:p w:rsidR="000D2D39" w:rsidRDefault="00AD3422">
      <w:pPr>
        <w:pStyle w:val="Standard"/>
        <w:jc w:val="both"/>
      </w:pPr>
      <w:r>
        <w:rPr>
          <w:rFonts w:eastAsia="Times New Roman" w:cs="Times New Roman"/>
        </w:rPr>
        <w:tab/>
        <w:t>Поред чланова Већа, седници присуствују: Мирјана Илић,Кабинет градоначелника,Милан Васић, начелник Градске управе,</w:t>
      </w:r>
      <w:r>
        <w:rPr>
          <w:rFonts w:eastAsia="Times New Roman" w:cs="Times New Roman"/>
        </w:rPr>
        <w:t>Маја Станковић, Градска управа</w:t>
      </w:r>
      <w:r>
        <w:rPr>
          <w:rFonts w:eastAsia="Times New Roman" w:cs="Helvetica, Arial"/>
          <w:color w:val="000000"/>
        </w:rPr>
        <w:t>,</w:t>
      </w:r>
      <w:r>
        <w:rPr>
          <w:rFonts w:eastAsia="Times New Roman" w:cs="Helvetica, Arial"/>
        </w:rPr>
        <w:t xml:space="preserve">Јасна Томић, Одељење локалне пореске администрације,Слободан Јеротић, директор ЈКП “Топлана-Шабац”.  </w:t>
      </w:r>
    </w:p>
    <w:p w:rsidR="000D2D39" w:rsidRDefault="000D2D39">
      <w:pPr>
        <w:pStyle w:val="Standard"/>
        <w:jc w:val="both"/>
        <w:rPr>
          <w:rFonts w:ascii="Cambria" w:eastAsia="Times New Roman" w:hAnsi="Cambria" w:cs="Helvetica, Arial"/>
          <w:b/>
          <w:bCs/>
          <w:color w:val="000000"/>
        </w:rPr>
      </w:pPr>
    </w:p>
    <w:p w:rsidR="000D2D39" w:rsidRDefault="00AD3422">
      <w:pPr>
        <w:pStyle w:val="Standard"/>
        <w:jc w:val="both"/>
        <w:rPr>
          <w:rFonts w:eastAsia="Times New Roman" w:cs="Helvetica, Arial"/>
          <w:color w:val="000000"/>
        </w:rPr>
      </w:pPr>
      <w:r>
        <w:rPr>
          <w:rFonts w:eastAsia="Times New Roman" w:cs="Helvetica, Arial"/>
          <w:color w:val="000000"/>
        </w:rPr>
        <w:tab/>
      </w:r>
      <w:r>
        <w:rPr>
          <w:rFonts w:eastAsia="Times New Roman" w:cs="Times New Roman"/>
          <w:color w:val="000000"/>
        </w:rPr>
        <w:t>Председавајући је отворио 163. седницу Већа и констатовао  да има кворум за рад и одлучивање.</w:t>
      </w:r>
    </w:p>
    <w:p w:rsidR="000D2D39" w:rsidRDefault="00AD3422">
      <w:pPr>
        <w:pStyle w:val="Standard"/>
        <w:jc w:val="both"/>
      </w:pPr>
      <w:r>
        <w:rPr>
          <w:rFonts w:eastAsia="Times New Roman" w:cs="Times New Roman"/>
          <w:color w:val="000000"/>
        </w:rPr>
        <w:tab/>
        <w:t xml:space="preserve">Затим се прешло на </w:t>
      </w:r>
      <w:r>
        <w:rPr>
          <w:rFonts w:eastAsia="Times New Roman" w:cs="Times New Roman"/>
          <w:color w:val="000000"/>
        </w:rPr>
        <w:t>утврђивање дневног реда.</w:t>
      </w:r>
    </w:p>
    <w:p w:rsidR="000D2D39" w:rsidRDefault="00AD3422">
      <w:pPr>
        <w:pStyle w:val="Standard"/>
        <w:jc w:val="both"/>
        <w:rPr>
          <w:rFonts w:eastAsia="Times New Roman" w:cs="Helvetica, Arial"/>
          <w:color w:val="000000"/>
        </w:rPr>
      </w:pPr>
      <w:r>
        <w:rPr>
          <w:rFonts w:eastAsia="Times New Roman" w:cs="Times New Roman"/>
          <w:color w:val="000000"/>
        </w:rPr>
        <w:tab/>
        <w:t>На предлог председавајућег, веће је, једногласно,усвојило следећи.</w:t>
      </w:r>
    </w:p>
    <w:p w:rsidR="000D2D39" w:rsidRDefault="000D2D39">
      <w:pPr>
        <w:pStyle w:val="Standard"/>
        <w:jc w:val="both"/>
      </w:pPr>
    </w:p>
    <w:p w:rsidR="000D2D39" w:rsidRDefault="00AD3422">
      <w:pPr>
        <w:pStyle w:val="Standard"/>
        <w:tabs>
          <w:tab w:val="left" w:pos="0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ДНЕВНИ РЕД:</w:t>
      </w:r>
    </w:p>
    <w:p w:rsidR="000D2D39" w:rsidRDefault="000D2D39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0D2D39" w:rsidRDefault="00AD3422">
      <w:pPr>
        <w:pStyle w:val="Standard"/>
        <w:jc w:val="both"/>
      </w:pPr>
      <w:r>
        <w:rPr>
          <w:rFonts w:ascii="Cambria" w:hAnsi="Cambria"/>
          <w:b/>
          <w:bCs/>
          <w:color w:val="000000"/>
        </w:rPr>
        <w:t>1. УСВАЈАЊЕ ЗАПИСНИКА СА 162.СЕДНИЦЕ ГРАДСКОГ ВЕЋА</w:t>
      </w:r>
    </w:p>
    <w:p w:rsidR="000D2D39" w:rsidRDefault="000D2D39">
      <w:pPr>
        <w:pStyle w:val="Standard"/>
        <w:jc w:val="both"/>
        <w:rPr>
          <w:b/>
          <w:bCs/>
        </w:rPr>
      </w:pPr>
    </w:p>
    <w:p w:rsidR="000D2D39" w:rsidRDefault="00AD3422">
      <w:pPr>
        <w:pStyle w:val="Standard"/>
      </w:pPr>
      <w:r>
        <w:rPr>
          <w:rFonts w:ascii="Cambria" w:hAnsi="Cambria"/>
          <w:b/>
          <w:bCs/>
        </w:rPr>
        <w:t>2. РАЗМАТРАЊЕ И УСВАЈАЊЕ ОДЛУКЕ О ФИНАНСИРАЊУ/СУФИНАНСИРАЊУ ГОДИШЊИХ ПРОГРАМА КОЈИМА СЕ ЗАДОВОЉА</w:t>
      </w:r>
      <w:r>
        <w:rPr>
          <w:rFonts w:ascii="Cambria" w:hAnsi="Cambria"/>
          <w:b/>
          <w:bCs/>
        </w:rPr>
        <w:t>ВАЈУ ПОТРЕБЕ И ИНТЕРЕСИ ГРАЂАНА У ОБЛАСТИ СПОРТА У ГРАДУ ШАПЦУ У 2020.ГОДИНИ</w:t>
      </w:r>
    </w:p>
    <w:p w:rsidR="000D2D39" w:rsidRDefault="00AD3422">
      <w:pPr>
        <w:pStyle w:val="Standard"/>
        <w:ind w:left="-14" w:firstLine="14"/>
      </w:pPr>
      <w:r>
        <w:rPr>
          <w:rFonts w:ascii="Cambria" w:hAnsi="Cambria"/>
          <w:b/>
          <w:bCs/>
          <w:u w:val="single"/>
        </w:rPr>
        <w:t xml:space="preserve">Представник: </w:t>
      </w:r>
      <w:r>
        <w:rPr>
          <w:rFonts w:ascii="Cambria" w:hAnsi="Cambria"/>
          <w:b/>
          <w:bCs/>
        </w:rPr>
        <w:t>Драган Николић, члан Градског већа</w:t>
      </w:r>
    </w:p>
    <w:p w:rsidR="000D2D39" w:rsidRDefault="000D2D39">
      <w:pPr>
        <w:pStyle w:val="Standard"/>
      </w:pPr>
    </w:p>
    <w:p w:rsidR="000D2D39" w:rsidRDefault="00AD3422">
      <w:pPr>
        <w:pStyle w:val="Standard"/>
        <w:jc w:val="both"/>
      </w:pPr>
      <w:r>
        <w:rPr>
          <w:rFonts w:ascii="Cambria" w:hAnsi="Cambria"/>
          <w:b/>
          <w:bCs/>
        </w:rPr>
        <w:t xml:space="preserve">3.РАЗМАТРАЊЕ И УСВАЈАЊЕ ЗАКЉУЧКА О ДАВАЊУ САГЛАСНОСТИ НА ОДЛУКУ НАДЗОРНОГ ОДБОРА ЈКП“ТОПЛАНА-ШАБАЦ” БР.01-1733-5/19ОД </w:t>
      </w:r>
      <w:r>
        <w:rPr>
          <w:rFonts w:ascii="Cambria" w:hAnsi="Cambria"/>
          <w:b/>
          <w:bCs/>
        </w:rPr>
        <w:t>25.12.2019.ГОД.</w:t>
      </w:r>
    </w:p>
    <w:p w:rsidR="000D2D39" w:rsidRDefault="00AD3422">
      <w:pPr>
        <w:pStyle w:val="Standard"/>
      </w:pPr>
      <w:r>
        <w:rPr>
          <w:b/>
          <w:bCs/>
          <w:u w:val="single"/>
        </w:rPr>
        <w:t>Представник:</w:t>
      </w:r>
      <w:r>
        <w:rPr>
          <w:b/>
          <w:bCs/>
        </w:rPr>
        <w:t xml:space="preserve"> Слободан Јеротић, директор ЈКП “Топлана-Шабац”  </w:t>
      </w:r>
    </w:p>
    <w:p w:rsidR="000D2D39" w:rsidRDefault="00AD3422">
      <w:pPr>
        <w:pStyle w:val="Standard"/>
        <w:rPr>
          <w:b/>
          <w:bCs/>
        </w:rPr>
      </w:pPr>
      <w:r>
        <w:rPr>
          <w:b/>
          <w:bCs/>
        </w:rPr>
        <w:t xml:space="preserve">       </w:t>
      </w:r>
    </w:p>
    <w:p w:rsidR="000D2D39" w:rsidRDefault="00AD3422">
      <w:pPr>
        <w:pStyle w:val="Standard"/>
      </w:pPr>
      <w:r>
        <w:rPr>
          <w:rFonts w:ascii="Cambria" w:hAnsi="Cambria"/>
          <w:b/>
          <w:bCs/>
        </w:rPr>
        <w:t>4. УПОЗНАВАЊЕ ГРАДСКОГ ВЕЋА СА ОДЛУКОМ НАДЗОРНОГ ОДБОРА  ЈКП“ТОПЛАНА-ШАБАЦ” БР. 01-1733-3/19  ОД 27.12.2019.Г.</w:t>
      </w:r>
    </w:p>
    <w:p w:rsidR="000D2D39" w:rsidRDefault="00AD3422">
      <w:pPr>
        <w:pStyle w:val="Standard"/>
      </w:pPr>
      <w:r>
        <w:rPr>
          <w:b/>
          <w:bCs/>
          <w:u w:val="single"/>
        </w:rPr>
        <w:t>Представник:</w:t>
      </w:r>
      <w:r>
        <w:rPr>
          <w:b/>
          <w:bCs/>
        </w:rPr>
        <w:t xml:space="preserve"> Слободан Јеротић, директор ЈКП “Топлана-Шабац”</w:t>
      </w:r>
      <w:r>
        <w:rPr>
          <w:b/>
          <w:bCs/>
        </w:rPr>
        <w:t xml:space="preserve">   </w:t>
      </w:r>
    </w:p>
    <w:p w:rsidR="000D2D39" w:rsidRDefault="000D2D39">
      <w:pPr>
        <w:pStyle w:val="Standard"/>
        <w:rPr>
          <w:b/>
          <w:bCs/>
          <w:color w:val="FF0000"/>
        </w:rPr>
      </w:pPr>
    </w:p>
    <w:p w:rsidR="000D2D39" w:rsidRDefault="00AD3422">
      <w:pPr>
        <w:pStyle w:val="Standard"/>
        <w:jc w:val="both"/>
      </w:pPr>
      <w:r>
        <w:rPr>
          <w:b/>
          <w:bCs/>
        </w:rPr>
        <w:t>5. РАЗМАТРАЊЕ И УСВАЈАЊА  РЕШЕЊА О ОДБИЈАЊУ ЖАЛБЕ БАЈИЋ ИГОРА ИЗ ШАПЦА НА РЕШЕЊЕ ГРАДСКЕ УПРАВЕ ГРАДА ШАПЦА – ОДЕЉЕЊЕ ЛПА БР.501-15-20741/2014 ОД 22.09.2014.Г.</w:t>
      </w:r>
    </w:p>
    <w:p w:rsidR="000D2D39" w:rsidRDefault="00AD3422">
      <w:pPr>
        <w:pStyle w:val="Standard"/>
        <w:jc w:val="both"/>
      </w:pPr>
      <w:r>
        <w:rPr>
          <w:b/>
          <w:bCs/>
          <w:u w:val="single"/>
        </w:rPr>
        <w:t>Представник</w:t>
      </w:r>
      <w:r>
        <w:rPr>
          <w:b/>
          <w:bCs/>
        </w:rPr>
        <w:t>: Јасна Томић, Одељење локалне пореске администрације</w:t>
      </w:r>
    </w:p>
    <w:p w:rsidR="000D2D39" w:rsidRDefault="000D2D39">
      <w:pPr>
        <w:pStyle w:val="Standard"/>
        <w:jc w:val="both"/>
        <w:rPr>
          <w:b/>
          <w:bCs/>
        </w:rPr>
      </w:pPr>
    </w:p>
    <w:p w:rsidR="000D2D39" w:rsidRDefault="00AD3422">
      <w:pPr>
        <w:pStyle w:val="Standard"/>
        <w:jc w:val="both"/>
      </w:pPr>
      <w:r>
        <w:rPr>
          <w:b/>
          <w:bCs/>
        </w:rPr>
        <w:t xml:space="preserve">6. РАЗМАТРАЊЕ ЗАХТЕВА </w:t>
      </w:r>
      <w:r>
        <w:rPr>
          <w:b/>
          <w:bCs/>
        </w:rPr>
        <w:t>РАДОСЛАВА ПЕТРОВИЋА ИЗ БЕОГРАДА ЗА КОРИШЋЕЊЕ ПРАВА ПРЕЧЕ КУПОВИНЕ ГРАДА  ВЕЗАНО ЗА  НЕПОКРЕТНОСТ  НА КАТ.ПАРЦ.БР.8679/1 КО ШАБАЦ</w:t>
      </w:r>
    </w:p>
    <w:p w:rsidR="000D2D39" w:rsidRDefault="000D2D39">
      <w:pPr>
        <w:pStyle w:val="Standard"/>
        <w:jc w:val="both"/>
        <w:rPr>
          <w:color w:val="FF0000"/>
        </w:rPr>
      </w:pPr>
    </w:p>
    <w:p w:rsidR="000D2D39" w:rsidRDefault="00AD3422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color w:val="FF0000"/>
        </w:rPr>
      </w:pPr>
      <w:r>
        <w:rPr>
          <w:rFonts w:cs="Arial"/>
          <w:b/>
          <w:bCs/>
          <w:color w:val="000000"/>
        </w:rPr>
        <w:t>7. РАЗНО</w:t>
      </w:r>
    </w:p>
    <w:p w:rsidR="000D2D39" w:rsidRDefault="000D2D39">
      <w:pPr>
        <w:pStyle w:val="Standard"/>
        <w:rPr>
          <w:color w:val="FF0000"/>
        </w:rPr>
      </w:pPr>
    </w:p>
    <w:p w:rsidR="000D2D39" w:rsidRDefault="000D2D39">
      <w:pPr>
        <w:pStyle w:val="Standard"/>
        <w:jc w:val="right"/>
        <w:rPr>
          <w:b/>
          <w:bCs/>
        </w:rPr>
      </w:pPr>
    </w:p>
    <w:p w:rsidR="000D2D39" w:rsidRDefault="000D2D39">
      <w:pPr>
        <w:pStyle w:val="Standard"/>
        <w:jc w:val="both"/>
        <w:rPr>
          <w:rFonts w:eastAsia="Times New Roman" w:cs="Times New Roman"/>
          <w:b/>
          <w:color w:val="000000"/>
        </w:rPr>
      </w:pPr>
    </w:p>
    <w:p w:rsidR="000D2D39" w:rsidRDefault="00AD3422">
      <w:pPr>
        <w:pStyle w:val="Standard"/>
        <w:jc w:val="righ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lastRenderedPageBreak/>
        <w:tab/>
        <w:t>2.</w:t>
      </w:r>
    </w:p>
    <w:p w:rsidR="000D2D39" w:rsidRDefault="000D2D39">
      <w:pPr>
        <w:pStyle w:val="Standard"/>
        <w:jc w:val="both"/>
        <w:rPr>
          <w:rFonts w:eastAsia="Times New Roman" w:cs="Arial"/>
          <w:color w:val="000000"/>
        </w:rPr>
      </w:pPr>
    </w:p>
    <w:p w:rsidR="000D2D39" w:rsidRDefault="00AD3422">
      <w:pPr>
        <w:pStyle w:val="Standard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ab/>
        <w:t>Затим се прешло на рад о тачкама дневног реда.</w:t>
      </w:r>
    </w:p>
    <w:p w:rsidR="000D2D39" w:rsidRDefault="000D2D39">
      <w:pPr>
        <w:pStyle w:val="Standard"/>
        <w:jc w:val="both"/>
        <w:rPr>
          <w:rFonts w:eastAsia="Times New Roman" w:cs="Arial"/>
          <w:color w:val="000000"/>
        </w:rPr>
      </w:pPr>
    </w:p>
    <w:p w:rsidR="000D2D39" w:rsidRDefault="000D2D39">
      <w:pPr>
        <w:pStyle w:val="Standard"/>
        <w:jc w:val="both"/>
        <w:rPr>
          <w:rFonts w:eastAsia="Times New Roman" w:cs="Arial"/>
          <w:color w:val="000000"/>
        </w:rPr>
      </w:pPr>
    </w:p>
    <w:p w:rsidR="000D2D39" w:rsidRDefault="00AD3422">
      <w:pPr>
        <w:pStyle w:val="Standard"/>
        <w:jc w:val="both"/>
      </w:pPr>
      <w:r>
        <w:rPr>
          <w:rFonts w:eastAsia="Times New Roman" w:cs="Arial"/>
          <w:color w:val="000000"/>
        </w:rPr>
        <w:t>1.</w:t>
      </w:r>
      <w:r>
        <w:rPr>
          <w:rFonts w:ascii="Cambria" w:hAnsi="Cambria"/>
          <w:b/>
          <w:bCs/>
          <w:color w:val="000000"/>
        </w:rPr>
        <w:t>УСВАЈАЊЕ ЗАПИСНИКА СА 162.СЕДНИЦЕ ГРАДСКОГ ВЕЋА</w:t>
      </w:r>
    </w:p>
    <w:p w:rsidR="000D2D39" w:rsidRDefault="000D2D39">
      <w:pPr>
        <w:pStyle w:val="Standard"/>
        <w:jc w:val="both"/>
        <w:rPr>
          <w:b/>
          <w:bCs/>
        </w:rPr>
      </w:pPr>
    </w:p>
    <w:p w:rsidR="000D2D39" w:rsidRDefault="00AD3422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t xml:space="preserve">Веће </w:t>
      </w:r>
      <w:r>
        <w:t>је, без примедби, записник са 162 седнице, једногласно, усвојило.</w:t>
      </w:r>
    </w:p>
    <w:p w:rsidR="000D2D39" w:rsidRDefault="000D2D39">
      <w:pPr>
        <w:pStyle w:val="Standard"/>
        <w:jc w:val="both"/>
        <w:rPr>
          <w:b/>
          <w:bCs/>
        </w:rPr>
      </w:pPr>
    </w:p>
    <w:p w:rsidR="000D2D39" w:rsidRDefault="00AD3422">
      <w:pPr>
        <w:pStyle w:val="Standard"/>
        <w:jc w:val="both"/>
      </w:pPr>
      <w:r>
        <w:rPr>
          <w:rFonts w:ascii="Cambria" w:hAnsi="Cambria"/>
          <w:b/>
          <w:bCs/>
        </w:rPr>
        <w:t>2. РАЗМАТРАЊЕ И УСВАЈАЊЕ ПРЕДЛОГА  ОДЛУКЕ О ФИНАНСИРАЊУ/СУФИНАНСИРАЊУ ГОДИШЊИХ ПРОГРАМА КОЈИМА СЕ ЗАДОВОЉАВАЈУ ПОТРЕБЕ И ИНТЕРЕСИ ГРАЂАНА У ОБЛАСТИ СПОРТА У ГРАДУ ШАПЦУ У 2020.ГОДИНИ</w:t>
      </w:r>
    </w:p>
    <w:p w:rsidR="000D2D39" w:rsidRDefault="00AD3422">
      <w:pPr>
        <w:pStyle w:val="Standard"/>
        <w:ind w:left="-14" w:firstLine="14"/>
      </w:pPr>
      <w:r>
        <w:rPr>
          <w:rFonts w:ascii="Cambria" w:hAnsi="Cambria"/>
          <w:b/>
          <w:bCs/>
          <w:u w:val="single"/>
        </w:rPr>
        <w:t>Предст</w:t>
      </w:r>
      <w:r>
        <w:rPr>
          <w:rFonts w:ascii="Cambria" w:hAnsi="Cambria"/>
          <w:b/>
          <w:bCs/>
          <w:u w:val="single"/>
        </w:rPr>
        <w:t xml:space="preserve">авник: </w:t>
      </w:r>
      <w:r>
        <w:rPr>
          <w:rFonts w:ascii="Cambria" w:hAnsi="Cambria"/>
          <w:b/>
          <w:bCs/>
        </w:rPr>
        <w:t>Драган Николић, члан Градског већа</w:t>
      </w:r>
    </w:p>
    <w:p w:rsidR="000D2D39" w:rsidRDefault="000D2D39">
      <w:pPr>
        <w:pStyle w:val="Standard"/>
      </w:pPr>
    </w:p>
    <w:p w:rsidR="000D2D39" w:rsidRDefault="00AD3422">
      <w:pPr>
        <w:pStyle w:val="Standard"/>
        <w:jc w:val="both"/>
      </w:pPr>
      <w:r>
        <w:tab/>
        <w:t xml:space="preserve">Уводне напомене по овој тачки дао је Драган Николић, члан Градског већа.Он је рекао да се ова одлука доноси као и сваке године на почетку и да су износи за финансирање клубова углавном у оквиру претходне </w:t>
      </w:r>
      <w:r>
        <w:t>године.Нагласио је да, као и раније, највише средстава је предвиђено за ФК Мачву (30 милиона), РК Металопастика (25 милиона),Спортски савез 20 милиона (плус нешто више због финансирања Соколане).Остали клубови су оквирима прошле године.Навео је, такође, да</w:t>
      </w:r>
      <w:r>
        <w:t xml:space="preserve"> школе наплаћује термине за спортске сале, чак и инвалидима,а да све трошкове одржавање, чишћење, и сл. спортских сала у школама плаћа град,док новац од закупа као чист приход остаје школама.</w:t>
      </w:r>
    </w:p>
    <w:p w:rsidR="000D2D39" w:rsidRDefault="00AD3422">
      <w:pPr>
        <w:pStyle w:val="Standard"/>
        <w:jc w:val="both"/>
      </w:pPr>
      <w:r>
        <w:tab/>
        <w:t>Салко Карадаревић је рекао да се БК ''Мачва'' и БК ''Живорад Ра</w:t>
      </w:r>
      <w:r>
        <w:t>јшић'' (по 600.000) даје велики новац,да имају услове за рад,  а не могу да направе резултат и да се види да се то реши.</w:t>
      </w:r>
    </w:p>
    <w:p w:rsidR="000D2D39" w:rsidRDefault="00AD3422">
      <w:pPr>
        <w:pStyle w:val="Standard"/>
        <w:jc w:val="both"/>
      </w:pPr>
      <w:r>
        <w:tab/>
        <w:t>Драган Николић је одговорио да су два горућа проблема кошарка и бокс, и да ради на томе да се проблеми реше.Обавио је већ неке разгово</w:t>
      </w:r>
      <w:r>
        <w:t>ре са челним људима и да ће то бити решено.</w:t>
      </w:r>
    </w:p>
    <w:p w:rsidR="000D2D39" w:rsidRDefault="00AD3422">
      <w:pPr>
        <w:pStyle w:val="Standard"/>
        <w:jc w:val="both"/>
      </w:pPr>
      <w:r>
        <w:tab/>
        <w:t>Председавајући је нагласио да ће ове године код утврђивања буџета предложти да, колико се да за спорт, толико да и за науку.</w:t>
      </w:r>
    </w:p>
    <w:p w:rsidR="000D2D39" w:rsidRDefault="00AD3422">
      <w:pPr>
        <w:pStyle w:val="Standard"/>
        <w:jc w:val="both"/>
      </w:pPr>
      <w:r>
        <w:tab/>
        <w:t>Веће је, затим,</w:t>
      </w:r>
      <w:r>
        <w:rPr>
          <w:b/>
          <w:bCs/>
        </w:rPr>
        <w:t>ПРЕДЛОГ</w:t>
      </w:r>
      <w:r>
        <w:t xml:space="preserve"> </w:t>
      </w:r>
      <w:r>
        <w:rPr>
          <w:rFonts w:ascii="Cambria" w:hAnsi="Cambria"/>
          <w:b/>
          <w:bCs/>
        </w:rPr>
        <w:t>ОДЛУКЕ О ФИНАНСИРАЊУ/СУФИНАНСИРАЊУ ГОДИШЊИХ ПРОГРАМА КОЈИМА С</w:t>
      </w:r>
      <w:r>
        <w:rPr>
          <w:rFonts w:ascii="Cambria" w:hAnsi="Cambria"/>
          <w:b/>
          <w:bCs/>
        </w:rPr>
        <w:t>Е ЗАДОВОЉАВАЈУ ПОТРЕБЕ И ИНТЕРЕСИ ГРАЂАНА У ОБЛАСТИ СПОРТА У ГРАДУ ШАПЦУ У 2020.ГОДИНИ,</w:t>
      </w:r>
      <w:r>
        <w:t xml:space="preserve"> једногласно, усвојило.</w:t>
      </w:r>
    </w:p>
    <w:p w:rsidR="000D2D39" w:rsidRDefault="000D2D39">
      <w:pPr>
        <w:pStyle w:val="Standard"/>
      </w:pPr>
    </w:p>
    <w:p w:rsidR="000D2D39" w:rsidRDefault="00AD3422">
      <w:pPr>
        <w:pStyle w:val="Standard"/>
        <w:jc w:val="both"/>
      </w:pPr>
      <w:r>
        <w:rPr>
          <w:rFonts w:ascii="Cambria" w:hAnsi="Cambria"/>
          <w:b/>
          <w:bCs/>
        </w:rPr>
        <w:t>3.РАЗМАТРАЊЕ И УСВАЈАЊЕ ЗАКЉУЧКА О ДАВАЊУ САГЛАСНОСТИ НА ОДЛУКУ НАДЗОРНОГ ОДБОРА ЈКП“ТОПЛАНА-ШАБАЦ” БР.01-1733-5/19ОД 25.12.2019.ГОД.</w:t>
      </w:r>
    </w:p>
    <w:p w:rsidR="000D2D39" w:rsidRDefault="00AD3422">
      <w:pPr>
        <w:pStyle w:val="Standard"/>
      </w:pPr>
      <w:r>
        <w:rPr>
          <w:b/>
          <w:bCs/>
          <w:u w:val="single"/>
        </w:rPr>
        <w:t>Представни</w:t>
      </w:r>
      <w:r>
        <w:rPr>
          <w:b/>
          <w:bCs/>
          <w:u w:val="single"/>
        </w:rPr>
        <w:t>к:</w:t>
      </w:r>
      <w:r>
        <w:rPr>
          <w:b/>
          <w:bCs/>
        </w:rPr>
        <w:t xml:space="preserve"> Слободан Јеротић, директор ЈКП “Топлана-Шабац”  </w:t>
      </w:r>
    </w:p>
    <w:p w:rsidR="000D2D39" w:rsidRDefault="00AD3422">
      <w:pPr>
        <w:pStyle w:val="Standard"/>
        <w:rPr>
          <w:b/>
          <w:bCs/>
        </w:rPr>
      </w:pPr>
      <w:r>
        <w:rPr>
          <w:b/>
          <w:bCs/>
        </w:rPr>
        <w:t xml:space="preserve">       </w:t>
      </w:r>
    </w:p>
    <w:p w:rsidR="000D2D39" w:rsidRDefault="00AD3422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t>Уводне напомене по овој тачки дао је Слободан Јеротић, директор ЈКП “Топлана-Шабац”.Он је рекао да је прошле године донета одлука о   дистрибуцији топлотне енергије којом су омогућени повољнији и</w:t>
      </w:r>
      <w:r>
        <w:t xml:space="preserve"> атрактивнији  услови за потрошаче.Међутим, то није дало резултате,јер је прикључено нових само 2000м2.Зато се овом одлуком Надзорног одбора ЈКП Топлана предвиђа, да трошокови изградње топлотне подстанице и трошкови изградње прикључног топловода дужине тра</w:t>
      </w:r>
      <w:r>
        <w:t>се до 50м су обавеза ЈКШ ''Топлана-Шабц''.Дакле, подносилац захтева за прикључење не учествује више у финансирању прикључка, већ само у суфинансирању изградње прикључног топловода дужине тарсе веће од50м.Ово се односи само на топловода,а не и на гасовод, к</w:t>
      </w:r>
      <w:r>
        <w:t>оји није њихов и где прикључење сада кошта 960 евра плус 20% ПДВ, мада је и ту, уз одређени аванс, прикључење омогућено на више рата, односно 4 године.Известилац је још навео пример неких грађевинских фирми  (Сет, Рефлекс) које праве</w:t>
      </w:r>
    </w:p>
    <w:p w:rsidR="000D2D39" w:rsidRDefault="00AD3422">
      <w:pPr>
        <w:pStyle w:val="Standard"/>
        <w:jc w:val="right"/>
        <w:rPr>
          <w:b/>
          <w:bCs/>
        </w:rPr>
      </w:pPr>
      <w:r>
        <w:t>3.</w:t>
      </w:r>
    </w:p>
    <w:p w:rsidR="000D2D39" w:rsidRDefault="000D2D39">
      <w:pPr>
        <w:pStyle w:val="Standard"/>
        <w:jc w:val="both"/>
        <w:rPr>
          <w:b/>
          <w:bCs/>
        </w:rPr>
      </w:pPr>
    </w:p>
    <w:p w:rsidR="000D2D39" w:rsidRDefault="000D2D39">
      <w:pPr>
        <w:pStyle w:val="Standard"/>
        <w:jc w:val="both"/>
        <w:rPr>
          <w:b/>
          <w:bCs/>
        </w:rPr>
      </w:pPr>
    </w:p>
    <w:p w:rsidR="000D2D39" w:rsidRDefault="00AD3422">
      <w:pPr>
        <w:pStyle w:val="Standard"/>
        <w:jc w:val="both"/>
        <w:rPr>
          <w:b/>
          <w:bCs/>
        </w:rPr>
      </w:pPr>
      <w:r>
        <w:t>зграде са својим</w:t>
      </w:r>
      <w:r>
        <w:t xml:space="preserve"> грејањем, топлотне пумпе, и не прикључују се на Топланин систем грејање.Истиче, да ово, осим што није добро решење, још је и скупље, нелегално је, јер немају лиценцу за то коју, иначе, даје Веће, које би требало да предузме мере с тим у вези.Такође, ове ф</w:t>
      </w:r>
      <w:r>
        <w:t xml:space="preserve">ирме још нису платиле енергетску таксу. Међутим, како каже, пошто топлотним пумпама не могу да реше питање грејање у зградама и извесно је да ће се прикључити на Топланин даљински систем грејања, односно њихов систем грејања предати Топлани, као у случају </w:t>
      </w:r>
      <w:r>
        <w:t>котларнице на Летњиковцу.</w:t>
      </w:r>
    </w:p>
    <w:p w:rsidR="000D2D39" w:rsidRDefault="00AD3422">
      <w:pPr>
        <w:pStyle w:val="Standard"/>
        <w:jc w:val="both"/>
      </w:pPr>
      <w:r>
        <w:tab/>
        <w:t>Драган Николић је похвалио овај предлог Јеротића, уз констатацију, да се овим укида  монопол и да ће потрошачи  који нису хтели да се прикључе због плаћања прикључка сада хтети да се прикључују.Такође, овим ово јавно предузеће по</w:t>
      </w:r>
      <w:r>
        <w:t>стаје сервис грађана.</w:t>
      </w:r>
    </w:p>
    <w:p w:rsidR="000D2D39" w:rsidRDefault="00AD3422">
      <w:pPr>
        <w:pStyle w:val="Standard"/>
        <w:jc w:val="both"/>
      </w:pPr>
      <w:r>
        <w:tab/>
        <w:t>Светозар Марковић је рекао да  ова питања треба укључити Одељење за  урбанизам које би дефинисало урбанистичко-техничке услове.</w:t>
      </w:r>
    </w:p>
    <w:p w:rsidR="000D2D39" w:rsidRDefault="00AD3422">
      <w:pPr>
        <w:pStyle w:val="Standard"/>
        <w:jc w:val="both"/>
      </w:pPr>
      <w:r>
        <w:tab/>
        <w:t>Председавајући је изнео да би урбанисти требало да дефинишу зоне гасификације и топлификације.</w:t>
      </w:r>
    </w:p>
    <w:p w:rsidR="000D2D39" w:rsidRDefault="00AD3422">
      <w:pPr>
        <w:pStyle w:val="Standard"/>
        <w:jc w:val="both"/>
      </w:pPr>
      <w:r>
        <w:tab/>
        <w:t>Слободан</w:t>
      </w:r>
      <w:r>
        <w:t xml:space="preserve"> Јеротић је рекао да од 2009. године имају дефинисане зоне топлификације, остало   је гасификација.Навео је проблем, када се руши кућа и уместо ње прави зграда да се мења густина становништва.</w:t>
      </w:r>
    </w:p>
    <w:p w:rsidR="000D2D39" w:rsidRDefault="00AD3422">
      <w:pPr>
        <w:pStyle w:val="Standard"/>
        <w:jc w:val="both"/>
      </w:pPr>
      <w:r>
        <w:tab/>
        <w:t>Председавајући је питао, ко одлучује где су које зоне и да Мир</w:t>
      </w:r>
      <w:r>
        <w:t>јана Илић то припреми, и да Одељење за урбанизам да став о томе.Такође, да се припреми колико ће бити нових прикључака сада и колико може, тј. колики је капацитет.</w:t>
      </w:r>
    </w:p>
    <w:p w:rsidR="000D2D39" w:rsidRDefault="00AD3422">
      <w:pPr>
        <w:pStyle w:val="Standard"/>
        <w:jc w:val="both"/>
        <w:rPr>
          <w:b/>
          <w:bCs/>
        </w:rPr>
      </w:pPr>
      <w:r>
        <w:tab/>
        <w:t xml:space="preserve">Веће је, затим, </w:t>
      </w:r>
      <w:r>
        <w:rPr>
          <w:rFonts w:ascii="Cambria" w:hAnsi="Cambria"/>
          <w:b/>
          <w:bCs/>
        </w:rPr>
        <w:t>ЗАКЉУЧАК О ДАВАЊУ САГЛАСНОСТИ НА ОДЛУКУ НАДЗОРНОГ ОДБОРА ЈКП“ТОПЛАНА-ШАБАЦ”</w:t>
      </w:r>
      <w:r>
        <w:rPr>
          <w:rFonts w:ascii="Cambria" w:hAnsi="Cambria"/>
          <w:b/>
          <w:bCs/>
        </w:rPr>
        <w:t xml:space="preserve"> БР.01-1733-5/19ОД 25.12.2019.ГОД.</w:t>
      </w:r>
      <w:r>
        <w:t>једногласно, усвојило.</w:t>
      </w:r>
    </w:p>
    <w:p w:rsidR="000D2D39" w:rsidRDefault="00AD3422">
      <w:pPr>
        <w:pStyle w:val="Standard"/>
        <w:rPr>
          <w:b/>
          <w:bCs/>
        </w:rPr>
      </w:pPr>
      <w:r>
        <w:rPr>
          <w:b/>
          <w:bCs/>
        </w:rPr>
        <w:t xml:space="preserve">       </w:t>
      </w:r>
    </w:p>
    <w:p w:rsidR="000D2D39" w:rsidRDefault="000D2D39">
      <w:pPr>
        <w:pStyle w:val="Standard"/>
        <w:rPr>
          <w:b/>
          <w:bCs/>
        </w:rPr>
      </w:pPr>
    </w:p>
    <w:p w:rsidR="000D2D39" w:rsidRDefault="00AD3422">
      <w:pPr>
        <w:pStyle w:val="Standard"/>
      </w:pPr>
      <w:r>
        <w:rPr>
          <w:rFonts w:ascii="Cambria" w:hAnsi="Cambria"/>
          <w:b/>
          <w:bCs/>
        </w:rPr>
        <w:t>4. УПОЗНАВАЊЕ ГРАДСКОГ ВЕЋА СА ОДЛУКОМ НАДЗОРНОГ ОДБОРА  ЈКП“ТОПЛАНА-ШАБАЦ” БР. 01-1733-3/19  ОД 27.12.2019.Г.</w:t>
      </w:r>
    </w:p>
    <w:p w:rsidR="000D2D39" w:rsidRDefault="00AD3422">
      <w:pPr>
        <w:pStyle w:val="Standard"/>
      </w:pPr>
      <w:r>
        <w:rPr>
          <w:b/>
          <w:bCs/>
          <w:u w:val="single"/>
        </w:rPr>
        <w:t>Представник:</w:t>
      </w:r>
      <w:r>
        <w:rPr>
          <w:b/>
          <w:bCs/>
        </w:rPr>
        <w:t xml:space="preserve"> Слободан Јеротић, директор ЈКП “Топлана-Шабац”   </w:t>
      </w:r>
    </w:p>
    <w:p w:rsidR="000D2D39" w:rsidRDefault="000D2D39">
      <w:pPr>
        <w:pStyle w:val="Standard"/>
        <w:rPr>
          <w:b/>
          <w:bCs/>
          <w:color w:val="FF0000"/>
        </w:rPr>
      </w:pPr>
    </w:p>
    <w:p w:rsidR="000D2D39" w:rsidRDefault="00AD3422">
      <w:pPr>
        <w:pStyle w:val="Standard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>
        <w:t>Уводне напомене по овој тачки дао је Слободан Јеротић, директор ЈКП “Топлана-Шабац”. Он је упознао чланове Већа да су се стекли услови и потписали уговори са понуђачем за топлотну изолацију зграда, о чем</w:t>
      </w:r>
      <w:r>
        <w:t>у је обавестио и надзорни одбор Топлане.У плану је да се у току ове године изолује шест зграда, у периоду од марта до октобра: у ул Краља Петра Првог број 8, Сремској ,Андре Јовановића и др.Такође, предлаже да се грејни дан продужи са 21 час на 22 часа и д</w:t>
      </w:r>
      <w:r>
        <w:t>а се , у том смислу, промени градска одлука.</w:t>
      </w:r>
    </w:p>
    <w:p w:rsidR="000D2D39" w:rsidRDefault="00AD3422">
      <w:pPr>
        <w:pStyle w:val="Standard"/>
        <w:jc w:val="both"/>
      </w:pPr>
      <w:r>
        <w:tab/>
        <w:t>Председавајући је питао зашто то одлука регулише, и да се греје колико треба, и зашто до девет часова,а не целу ноћ.</w:t>
      </w:r>
    </w:p>
    <w:p w:rsidR="000D2D39" w:rsidRDefault="00AD3422">
      <w:pPr>
        <w:pStyle w:val="Standard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>
        <w:rPr>
          <w:color w:val="000000"/>
        </w:rPr>
        <w:t xml:space="preserve">Душан Костадиновић је питао Јеротића које је оптимално време грејања и каква је пракса у </w:t>
      </w:r>
      <w:r>
        <w:rPr>
          <w:color w:val="000000"/>
        </w:rPr>
        <w:t>другим градовима.</w:t>
      </w:r>
    </w:p>
    <w:p w:rsidR="000D2D39" w:rsidRDefault="00AD3422">
      <w:pPr>
        <w:pStyle w:val="Standard"/>
        <w:jc w:val="both"/>
        <w:rPr>
          <w:color w:val="000000"/>
        </w:rPr>
      </w:pPr>
      <w:r>
        <w:rPr>
          <w:color w:val="000000"/>
        </w:rPr>
        <w:tab/>
        <w:t>Слободан Јеротић је одговорио, да је сада оптимално грејање до 22.000 часа,а када буде изолација неће требати толико.Други градови су као  и ми, осим Београда где греју целу ноћ.Такође, рекао је, да у том смислу треба одлука Већа и  Скуп</w:t>
      </w:r>
      <w:r>
        <w:rPr>
          <w:color w:val="000000"/>
        </w:rPr>
        <w:t>штине.</w:t>
      </w:r>
    </w:p>
    <w:p w:rsidR="000D2D39" w:rsidRDefault="00AD3422">
      <w:pPr>
        <w:pStyle w:val="Standard"/>
        <w:jc w:val="both"/>
        <w:rPr>
          <w:color w:val="000000"/>
        </w:rPr>
      </w:pPr>
      <w:r>
        <w:rPr>
          <w:color w:val="000000"/>
        </w:rPr>
        <w:tab/>
        <w:t>Председавајући је  је рекао да припрему одлуку за скупштини са више опција, нпр.,да ли је стан изолован, да ли није, итд.</w:t>
      </w:r>
    </w:p>
    <w:p w:rsidR="000D2D39" w:rsidRDefault="00AD342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D2D39" w:rsidRDefault="000D2D39">
      <w:pPr>
        <w:pStyle w:val="Standard"/>
        <w:jc w:val="both"/>
        <w:rPr>
          <w:color w:val="FF0000"/>
        </w:rPr>
      </w:pPr>
    </w:p>
    <w:p w:rsidR="000D2D39" w:rsidRDefault="000D2D39">
      <w:pPr>
        <w:pStyle w:val="Standard"/>
        <w:jc w:val="both"/>
        <w:rPr>
          <w:color w:val="FF0000"/>
        </w:rPr>
      </w:pPr>
    </w:p>
    <w:p w:rsidR="000D2D39" w:rsidRDefault="00AD3422">
      <w:pPr>
        <w:pStyle w:val="Standard"/>
        <w:jc w:val="right"/>
        <w:rPr>
          <w:color w:val="FF0000"/>
        </w:rPr>
      </w:pPr>
      <w:r>
        <w:rPr>
          <w:color w:val="000000"/>
        </w:rPr>
        <w:lastRenderedPageBreak/>
        <w:t>4</w:t>
      </w:r>
      <w:r>
        <w:rPr>
          <w:color w:val="FF0000"/>
        </w:rPr>
        <w:t>.</w:t>
      </w:r>
    </w:p>
    <w:p w:rsidR="000D2D39" w:rsidRDefault="000D2D39">
      <w:pPr>
        <w:pStyle w:val="Standard"/>
        <w:jc w:val="both"/>
        <w:rPr>
          <w:color w:val="FF0000"/>
        </w:rPr>
      </w:pPr>
    </w:p>
    <w:p w:rsidR="000D2D39" w:rsidRDefault="000D2D39">
      <w:pPr>
        <w:pStyle w:val="Standard"/>
        <w:jc w:val="both"/>
        <w:rPr>
          <w:color w:val="FF0000"/>
        </w:rPr>
      </w:pPr>
    </w:p>
    <w:p w:rsidR="000D2D39" w:rsidRDefault="00AD3422">
      <w:pPr>
        <w:pStyle w:val="Standard"/>
        <w:jc w:val="both"/>
      </w:pPr>
      <w:r>
        <w:rPr>
          <w:b/>
          <w:bCs/>
        </w:rPr>
        <w:t>5. РАЗМАТРАЊЕ И УСВАЈАЊА  РЕШЕЊА О ОДБИЈАЊУ ЖАЛБЕ БАЈИЋ ИГОРА ИЗ ШАПЦА НА РЕШЕЊЕ ГРАДСКЕ УПРАВЕ ГРАДА ШАПЦА – ОДЕЉЕЊЕ</w:t>
      </w:r>
      <w:r>
        <w:rPr>
          <w:b/>
          <w:bCs/>
        </w:rPr>
        <w:t xml:space="preserve"> ЛПА БР.501-15-20741/2014 ОД 22.09.2014.Г.</w:t>
      </w:r>
    </w:p>
    <w:p w:rsidR="000D2D39" w:rsidRDefault="00AD3422">
      <w:pPr>
        <w:pStyle w:val="Standard"/>
        <w:jc w:val="both"/>
      </w:pPr>
      <w:r>
        <w:rPr>
          <w:b/>
          <w:bCs/>
          <w:u w:val="single"/>
        </w:rPr>
        <w:t>Представник</w:t>
      </w:r>
      <w:r>
        <w:rPr>
          <w:b/>
          <w:bCs/>
        </w:rPr>
        <w:t>: Јасна Томић, Одељење локалне пореске администрације</w:t>
      </w:r>
    </w:p>
    <w:p w:rsidR="000D2D39" w:rsidRDefault="000D2D39">
      <w:pPr>
        <w:pStyle w:val="Standard"/>
        <w:jc w:val="both"/>
        <w:rPr>
          <w:b/>
          <w:bCs/>
        </w:rPr>
      </w:pPr>
    </w:p>
    <w:p w:rsidR="000D2D39" w:rsidRDefault="000D2D39">
      <w:pPr>
        <w:pStyle w:val="Standard"/>
        <w:jc w:val="both"/>
        <w:rPr>
          <w:b/>
          <w:bCs/>
        </w:rPr>
      </w:pPr>
    </w:p>
    <w:p w:rsidR="000D2D39" w:rsidRDefault="00AD3422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t xml:space="preserve">Уводне напомене по овој тачки дала је </w:t>
      </w:r>
      <w:r>
        <w:t>Јасна Томић, Одељење локалне пореске администрације.Она је рекла да се поново решава по жалби пореског обве</w:t>
      </w:r>
      <w:r>
        <w:t>зника Бајић Игора из Шапца, ул. Сремска број 3,пошто је Управни суд поништио решење  Градског Већа града Шапца број 501-8/2017-15 од 25.05.2017.године,  којим је утврђена висина накнаде за заштиту и унапређење животне средине од стране Градске управе града</w:t>
      </w:r>
      <w:r>
        <w:t xml:space="preserve"> Шапца,Одељења локалне пореске администрације, решењем број 501-15-20741/2017 од 22.09.2014.  године.  </w:t>
      </w:r>
    </w:p>
    <w:p w:rsidR="000D2D39" w:rsidRDefault="00AD3422">
      <w:pPr>
        <w:pStyle w:val="Standard"/>
        <w:jc w:val="both"/>
      </w:pPr>
      <w:r>
        <w:tab/>
        <w:t xml:space="preserve">Затим су сви присутни чланови Већа, Решење којим се одбија жалба пореског обвезника  Бајић Игора из Шапца, ул. Сремска број 3,изјављена  против решења </w:t>
      </w:r>
      <w:r>
        <w:t>о утврђивању накнаде за заштиту и унапређење животне средине  Градске управе града Шапца,Одељења локалне пореске администрације,  број 501-15-20741/2017 од 22.09.2014.  године, као неоснована, једногласно, усвојило.</w:t>
      </w:r>
    </w:p>
    <w:p w:rsidR="000D2D39" w:rsidRDefault="000D2D39">
      <w:pPr>
        <w:pStyle w:val="Standard"/>
        <w:jc w:val="both"/>
      </w:pPr>
    </w:p>
    <w:p w:rsidR="000D2D39" w:rsidRDefault="000D2D39">
      <w:pPr>
        <w:pStyle w:val="Standard"/>
        <w:jc w:val="both"/>
      </w:pPr>
    </w:p>
    <w:p w:rsidR="000D2D39" w:rsidRDefault="00AD3422">
      <w:pPr>
        <w:pStyle w:val="Standard"/>
        <w:jc w:val="both"/>
      </w:pPr>
      <w:r>
        <w:t xml:space="preserve">6. </w:t>
      </w:r>
      <w:r>
        <w:rPr>
          <w:b/>
          <w:bCs/>
        </w:rPr>
        <w:t>РАЗМАТРАЊЕ ЗАХТЕВА РАДОСЛАВА ПЕТРО</w:t>
      </w:r>
      <w:r>
        <w:rPr>
          <w:b/>
          <w:bCs/>
        </w:rPr>
        <w:t>ВИЋА ИЗ БЕОГРАДА ЗА КОРИШЋЕЊЕ ПРАВА ПРЕЧЕ КУПОВИНЕ ГРАДА  ВЕЗАНО ЗА  НЕПОКРЕТНОСТ  НА КАТ.ПАРЦ.БР.8679/1 КО ШАБАЦ</w:t>
      </w:r>
    </w:p>
    <w:p w:rsidR="000D2D39" w:rsidRDefault="000D2D39">
      <w:pPr>
        <w:pStyle w:val="Standard"/>
        <w:jc w:val="both"/>
        <w:rPr>
          <w:color w:val="FF0000"/>
        </w:rPr>
      </w:pPr>
    </w:p>
    <w:p w:rsidR="000D2D39" w:rsidRDefault="00AD3422">
      <w:pPr>
        <w:pStyle w:val="Standard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000000"/>
        </w:rPr>
        <w:t xml:space="preserve">Уводне напомене по овој тачки дала је Мирјана Илић.Она је рекла да је Радослав Петровић из Београда, сходно законској обавези, упутио позив </w:t>
      </w:r>
      <w:r>
        <w:rPr>
          <w:color w:val="000000"/>
        </w:rPr>
        <w:t>за давање понуде града Шапца за куповину ½ пословне зграде у Масариковој улици бр.105 у Шапцу (к.п. бр.8679/1 КО Шабац) по праву прече куповине.Како град Шабац није заинтересован да се користи правом прече куповине предметне непокретности, на кат.апрц. бр.</w:t>
      </w:r>
      <w:r>
        <w:rPr>
          <w:color w:val="000000"/>
        </w:rPr>
        <w:t xml:space="preserve"> 8679/1 КО Шабац  у том смислу,се предлаже и закључак.</w:t>
      </w:r>
    </w:p>
    <w:p w:rsidR="000D2D39" w:rsidRDefault="00AD3422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Веће је, затим, Закључак да  град Шабац није заинтересован да се користи  правом прече куповине предметне непокретности  на кат.апрц. бр. 8679/1 КО Шабац, Радослава Петровића из Београда, једногласно,</w:t>
      </w:r>
      <w:r>
        <w:rPr>
          <w:color w:val="000000"/>
        </w:rPr>
        <w:t xml:space="preserve"> усвојило.  </w:t>
      </w:r>
    </w:p>
    <w:p w:rsidR="000D2D39" w:rsidRDefault="000D2D39">
      <w:pPr>
        <w:pStyle w:val="Standard"/>
        <w:jc w:val="both"/>
        <w:rPr>
          <w:color w:val="000000"/>
        </w:rPr>
      </w:pPr>
    </w:p>
    <w:p w:rsidR="000D2D39" w:rsidRDefault="00AD3422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eastAsia="Times New Roman" w:cs="Arial"/>
          <w:color w:val="FF0000"/>
        </w:rPr>
      </w:pPr>
      <w:r>
        <w:rPr>
          <w:rFonts w:eastAsia="Times New Roman" w:cs="Arial"/>
          <w:b/>
          <w:bCs/>
          <w:color w:val="000000"/>
        </w:rPr>
        <w:t>7. РАЗНО</w:t>
      </w:r>
    </w:p>
    <w:p w:rsidR="000D2D39" w:rsidRDefault="000D2D39">
      <w:pPr>
        <w:pStyle w:val="Standard"/>
        <w:jc w:val="both"/>
        <w:rPr>
          <w:rFonts w:eastAsia="Times New Roman" w:cs="Times New Roman"/>
          <w:color w:val="000000"/>
        </w:rPr>
      </w:pPr>
    </w:p>
    <w:p w:rsidR="000D2D39" w:rsidRDefault="00AD3422">
      <w:pPr>
        <w:pStyle w:val="Standard"/>
        <w:jc w:val="both"/>
        <w:rPr>
          <w:color w:val="000000"/>
        </w:rPr>
      </w:pPr>
      <w:r>
        <w:rPr>
          <w:color w:val="000000"/>
        </w:rPr>
        <w:tab/>
        <w:t>Овим је рад већа завршен у 9.00 часова.</w:t>
      </w:r>
    </w:p>
    <w:p w:rsidR="000D2D39" w:rsidRDefault="000D2D39">
      <w:pPr>
        <w:pStyle w:val="Standard"/>
        <w:jc w:val="both"/>
      </w:pPr>
    </w:p>
    <w:p w:rsidR="000D2D39" w:rsidRDefault="00AD3422">
      <w:pPr>
        <w:pStyle w:val="Standard"/>
        <w:jc w:val="center"/>
        <w:rPr>
          <w:b/>
        </w:rPr>
      </w:pPr>
      <w:r>
        <w:rPr>
          <w:b/>
        </w:rPr>
        <w:t>ГРАДСКО ВЕЋЕ ГРАДА ШАПЦА</w:t>
      </w:r>
    </w:p>
    <w:p w:rsidR="000D2D39" w:rsidRDefault="00AD3422">
      <w:pPr>
        <w:pStyle w:val="Standard"/>
      </w:pPr>
      <w:r>
        <w:rPr>
          <w:b/>
        </w:rPr>
        <w:t xml:space="preserve">                                                    БРОЈ:   06-1/2020-15</w:t>
      </w:r>
    </w:p>
    <w:p w:rsidR="000D2D39" w:rsidRDefault="000D2D39">
      <w:pPr>
        <w:pStyle w:val="Standard"/>
        <w:rPr>
          <w:b/>
        </w:rPr>
      </w:pPr>
    </w:p>
    <w:p w:rsidR="000D2D39" w:rsidRDefault="00AD3422">
      <w:pPr>
        <w:pStyle w:val="Standard"/>
        <w:jc w:val="both"/>
        <w:rPr>
          <w:b/>
        </w:rPr>
      </w:pPr>
      <w:r>
        <w:rPr>
          <w:b/>
        </w:rPr>
        <w:t xml:space="preserve"> ЗАПИСНИЧАР                                                                               </w:t>
      </w:r>
      <w:r>
        <w:rPr>
          <w:b/>
        </w:rPr>
        <w:t>ПРЕДСЕДАВАЈУЋИ</w:t>
      </w:r>
    </w:p>
    <w:p w:rsidR="000D2D39" w:rsidRDefault="000D2D39">
      <w:pPr>
        <w:pStyle w:val="Standard"/>
        <w:rPr>
          <w:b/>
        </w:rPr>
      </w:pPr>
    </w:p>
    <w:p w:rsidR="000D2D39" w:rsidRDefault="00AD3422">
      <w:pPr>
        <w:pStyle w:val="Standard"/>
        <w:tabs>
          <w:tab w:val="left" w:pos="0"/>
        </w:tabs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Драган Ђуричић                                                              Небојша Зеленовић</w:t>
      </w:r>
    </w:p>
    <w:sectPr w:rsidR="000D2D3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422" w:rsidRDefault="00AD3422">
      <w:r>
        <w:separator/>
      </w:r>
    </w:p>
  </w:endnote>
  <w:endnote w:type="continuationSeparator" w:id="0">
    <w:p w:rsidR="00AD3422" w:rsidRDefault="00AD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, Arial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422" w:rsidRDefault="00AD3422">
      <w:r>
        <w:rPr>
          <w:color w:val="000000"/>
        </w:rPr>
        <w:separator/>
      </w:r>
    </w:p>
  </w:footnote>
  <w:footnote w:type="continuationSeparator" w:id="0">
    <w:p w:rsidR="00AD3422" w:rsidRDefault="00AD3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D2D39"/>
    <w:rsid w:val="000D2D39"/>
    <w:rsid w:val="00AA164B"/>
    <w:rsid w:val="00A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958AB3-F956-4F33-9F13-66F099B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2020-01-21T07:00:00Z</dcterms:created>
  <dcterms:modified xsi:type="dcterms:W3CDTF">2020-01-21T07:00:00Z</dcterms:modified>
</cp:coreProperties>
</file>